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34" w:type="dxa"/>
        <w:tblInd w:w="-34" w:type="dxa"/>
        <w:tblLayout w:type="fixed"/>
        <w:tblLook w:val="04A0" w:firstRow="1" w:lastRow="0" w:firstColumn="1" w:lastColumn="0" w:noHBand="0" w:noVBand="1"/>
      </w:tblPr>
      <w:tblGrid>
        <w:gridCol w:w="1985"/>
        <w:gridCol w:w="1134"/>
        <w:gridCol w:w="3119"/>
        <w:gridCol w:w="3260"/>
        <w:gridCol w:w="4536"/>
      </w:tblGrid>
      <w:tr w:rsidR="004200A9" w:rsidRPr="00BA57D8" w14:paraId="4FA3E9CA" w14:textId="77777777" w:rsidTr="005246B8">
        <w:tc>
          <w:tcPr>
            <w:tcW w:w="3119" w:type="dxa"/>
            <w:gridSpan w:val="2"/>
            <w:shd w:val="clear" w:color="auto" w:fill="026849"/>
          </w:tcPr>
          <w:p w14:paraId="558B0E4B" w14:textId="16AF3BA0" w:rsidR="004200A9" w:rsidRPr="00BA57D8" w:rsidRDefault="005246B8" w:rsidP="00BA57D8">
            <w:pPr>
              <w:spacing w:before="60" w:after="120"/>
              <w:rPr>
                <w:color w:val="FFFFFF" w:themeColor="background1"/>
              </w:rPr>
            </w:pPr>
            <w:r w:rsidRPr="00BA1EBC">
              <w:rPr>
                <w:noProof/>
              </w:rPr>
              <w:drawing>
                <wp:inline distT="0" distB="0" distL="0" distR="0" wp14:anchorId="74BFB103" wp14:editId="15E41B8C">
                  <wp:extent cx="1743075" cy="333375"/>
                  <wp:effectExtent l="0" t="0" r="0" b="0"/>
                  <wp:docPr id="805993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333375"/>
                          </a:xfrm>
                          <a:prstGeom prst="rect">
                            <a:avLst/>
                          </a:prstGeom>
                          <a:noFill/>
                          <a:ln>
                            <a:noFill/>
                          </a:ln>
                        </pic:spPr>
                      </pic:pic>
                    </a:graphicData>
                  </a:graphic>
                </wp:inline>
              </w:drawing>
            </w:r>
          </w:p>
        </w:tc>
        <w:tc>
          <w:tcPr>
            <w:tcW w:w="10915" w:type="dxa"/>
            <w:gridSpan w:val="3"/>
            <w:shd w:val="clear" w:color="auto" w:fill="026849"/>
          </w:tcPr>
          <w:p w14:paraId="52B04716" w14:textId="77777777" w:rsidR="004200A9" w:rsidRPr="00A05F99" w:rsidRDefault="00A05F99" w:rsidP="00A05F99">
            <w:pPr>
              <w:pStyle w:val="Heading1"/>
              <w:rPr>
                <w:color w:val="FFFFFF" w:themeColor="background1"/>
              </w:rPr>
            </w:pPr>
            <w:r>
              <w:rPr>
                <w:color w:val="FFFFFF" w:themeColor="background1"/>
              </w:rPr>
              <w:t xml:space="preserve">Notes on </w:t>
            </w:r>
            <w:r w:rsidR="004200A9" w:rsidRPr="00A05F99">
              <w:rPr>
                <w:color w:val="FFFFFF" w:themeColor="background1"/>
              </w:rPr>
              <w:t>Methodology Checklist 4: Case Control Studies</w:t>
            </w:r>
          </w:p>
        </w:tc>
      </w:tr>
      <w:tr w:rsidR="00A05F99" w:rsidRPr="00BA57D8" w14:paraId="406A0364" w14:textId="77777777" w:rsidTr="00A05F99">
        <w:tc>
          <w:tcPr>
            <w:tcW w:w="14034" w:type="dxa"/>
            <w:gridSpan w:val="5"/>
          </w:tcPr>
          <w:p w14:paraId="5E4CB935" w14:textId="77777777" w:rsidR="00A05F99" w:rsidRPr="00A05F99" w:rsidRDefault="00A05F99" w:rsidP="00BA57D8">
            <w:pPr>
              <w:spacing w:before="60" w:after="120"/>
              <w:rPr>
                <w:rFonts w:ascii="Arial" w:eastAsia="Times New Roman" w:hAnsi="Arial" w:cs="Arial"/>
                <w:b/>
                <w:bCs/>
                <w:caps/>
                <w:smallCaps/>
                <w:color w:val="026849"/>
                <w:lang w:eastAsia="en-GB"/>
              </w:rPr>
            </w:pPr>
            <w:r w:rsidRPr="00BA57D8">
              <w:rPr>
                <w:rFonts w:ascii="Arial" w:eastAsia="Times New Roman" w:hAnsi="Arial" w:cs="Arial"/>
                <w:color w:val="000000"/>
                <w:lang w:eastAsia="en-GB"/>
              </w:rPr>
              <w:t>The studies covered by this checklist are designed to answer questions of the type “What are the factors that caused this event?</w:t>
            </w:r>
            <w:proofErr w:type="gramStart"/>
            <w:r w:rsidRPr="00BA57D8">
              <w:rPr>
                <w:rFonts w:ascii="Arial" w:eastAsia="Times New Roman" w:hAnsi="Arial" w:cs="Arial"/>
                <w:color w:val="000000"/>
                <w:lang w:eastAsia="en-GB"/>
              </w:rPr>
              <w:t>”, and</w:t>
            </w:r>
            <w:proofErr w:type="gramEnd"/>
            <w:r w:rsidRPr="00BA57D8">
              <w:rPr>
                <w:rFonts w:ascii="Arial" w:eastAsia="Times New Roman" w:hAnsi="Arial" w:cs="Arial"/>
                <w:color w:val="000000"/>
                <w:lang w:eastAsia="en-GB"/>
              </w:rPr>
              <w:t xml:space="preserve"> involve comparison of individuals with an outcome with other individuals from the same population who do not have the outcome. These studies start after the outcome of an </w:t>
            </w:r>
            <w:proofErr w:type="gramStart"/>
            <w:r w:rsidRPr="00BA57D8">
              <w:rPr>
                <w:rFonts w:ascii="Arial" w:eastAsia="Times New Roman" w:hAnsi="Arial" w:cs="Arial"/>
                <w:color w:val="000000"/>
                <w:lang w:eastAsia="en-GB"/>
              </w:rPr>
              <w:t>event, and</w:t>
            </w:r>
            <w:proofErr w:type="gramEnd"/>
            <w:r w:rsidRPr="00BA57D8">
              <w:rPr>
                <w:rFonts w:ascii="Arial" w:eastAsia="Times New Roman" w:hAnsi="Arial" w:cs="Arial"/>
                <w:color w:val="000000"/>
                <w:lang w:eastAsia="en-GB"/>
              </w:rPr>
              <w:t xml:space="preserve"> can be used to assess multiple causes of a single event. They are generally used to assess the causes of a new </w:t>
            </w:r>
            <w:proofErr w:type="gramStart"/>
            <w:r w:rsidRPr="00BA57D8">
              <w:rPr>
                <w:rFonts w:ascii="Arial" w:eastAsia="Times New Roman" w:hAnsi="Arial" w:cs="Arial"/>
                <w:color w:val="000000"/>
                <w:lang w:eastAsia="en-GB"/>
              </w:rPr>
              <w:t>problem, but</w:t>
            </w:r>
            <w:proofErr w:type="gramEnd"/>
            <w:r w:rsidRPr="00BA57D8">
              <w:rPr>
                <w:rFonts w:ascii="Arial" w:eastAsia="Times New Roman" w:hAnsi="Arial" w:cs="Arial"/>
                <w:color w:val="000000"/>
                <w:lang w:eastAsia="en-GB"/>
              </w:rPr>
              <w:t xml:space="preserve"> may also be useful for the evaluation of population based interventions such as screening.</w:t>
            </w:r>
          </w:p>
        </w:tc>
      </w:tr>
      <w:tr w:rsidR="00411168" w:rsidRPr="00BA57D8" w14:paraId="235B5011" w14:textId="77777777" w:rsidTr="00A05F99">
        <w:tc>
          <w:tcPr>
            <w:tcW w:w="1985" w:type="dxa"/>
          </w:tcPr>
          <w:p w14:paraId="3E10E4B3" w14:textId="77777777" w:rsidR="00411168" w:rsidRPr="00A05F99" w:rsidRDefault="00411168" w:rsidP="00BA57D8">
            <w:pPr>
              <w:spacing w:before="60" w:after="120"/>
            </w:pPr>
            <w:r w:rsidRPr="00A05F99">
              <w:rPr>
                <w:rFonts w:ascii="Arial" w:eastAsia="Times New Roman" w:hAnsi="Arial" w:cs="Arial"/>
                <w:b/>
                <w:bCs/>
                <w:lang w:eastAsia="en-GB"/>
              </w:rPr>
              <w:t>Section 1</w:t>
            </w:r>
          </w:p>
        </w:tc>
        <w:tc>
          <w:tcPr>
            <w:tcW w:w="12049" w:type="dxa"/>
            <w:gridSpan w:val="4"/>
          </w:tcPr>
          <w:p w14:paraId="29228AE9" w14:textId="77777777" w:rsidR="008E7B3B" w:rsidRPr="00BA57D8" w:rsidRDefault="00411168" w:rsidP="00BA57D8">
            <w:pPr>
              <w:spacing w:before="60" w:after="120"/>
              <w:rPr>
                <w:rFonts w:ascii="Arial" w:eastAsia="Times New Roman" w:hAnsi="Arial" w:cs="Arial"/>
                <w:color w:val="000000"/>
                <w:lang w:eastAsia="en-GB"/>
              </w:rPr>
            </w:pPr>
            <w:r w:rsidRPr="00A05F99">
              <w:rPr>
                <w:rFonts w:ascii="Arial" w:eastAsia="Times New Roman" w:hAnsi="Arial" w:cs="Arial"/>
                <w:b/>
                <w:bCs/>
                <w:caps/>
                <w:smallCaps/>
                <w:lang w:eastAsia="en-GB"/>
              </w:rPr>
              <w:t>Section 1</w:t>
            </w:r>
            <w:r w:rsidRPr="00BA57D8">
              <w:rPr>
                <w:rFonts w:ascii="Arial" w:eastAsia="Times New Roman" w:hAnsi="Arial" w:cs="Arial"/>
                <w:color w:val="000000"/>
                <w:lang w:eastAsia="en-GB"/>
              </w:rPr>
              <w:t xml:space="preserve"> </w:t>
            </w:r>
            <w:r w:rsidR="008E7B3B" w:rsidRPr="00BA57D8">
              <w:rPr>
                <w:rFonts w:ascii="Arial" w:eastAsia="Times New Roman" w:hAnsi="Arial" w:cs="Arial"/>
                <w:color w:val="000000"/>
                <w:lang w:eastAsia="en-GB"/>
              </w:rPr>
              <w:t>identifies the study, the reviewer, the guideline for which the paper is being considered as evidence, and the key question(s) it is expected to address. The reviewer is asked to consider a series of aspects of cohort study design and to make a judgement as to how well the current study meets this criterion. Each relates to an aspect of methodology that research has shown makes a significant difference to the conclusions of a study.</w:t>
            </w:r>
          </w:p>
          <w:p w14:paraId="2D37C4FE" w14:textId="77777777" w:rsidR="00411168" w:rsidRPr="00BA57D8" w:rsidRDefault="008E7B3B"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Case-control studies need to be very carefully designed, and the complexity of their design is often not appreciated by investigators, leading to many </w:t>
            </w:r>
            <w:proofErr w:type="gramStart"/>
            <w:r w:rsidRPr="00BA57D8">
              <w:rPr>
                <w:rFonts w:ascii="Arial" w:eastAsia="Times New Roman" w:hAnsi="Arial" w:cs="Arial"/>
                <w:color w:val="000000"/>
                <w:lang w:eastAsia="en-GB"/>
              </w:rPr>
              <w:t>poor quality</w:t>
            </w:r>
            <w:proofErr w:type="gramEnd"/>
            <w:r w:rsidRPr="00BA57D8">
              <w:rPr>
                <w:rFonts w:ascii="Arial" w:eastAsia="Times New Roman" w:hAnsi="Arial" w:cs="Arial"/>
                <w:color w:val="000000"/>
                <w:lang w:eastAsia="en-GB"/>
              </w:rPr>
              <w:t xml:space="preserve"> studies being conducted. The questions in this checklist are designed to identify the main features that should be present in a </w:t>
            </w:r>
            <w:proofErr w:type="spellStart"/>
            <w:proofErr w:type="gramStart"/>
            <w:r w:rsidRPr="00BA57D8">
              <w:rPr>
                <w:rFonts w:ascii="Arial" w:eastAsia="Times New Roman" w:hAnsi="Arial" w:cs="Arial"/>
                <w:color w:val="000000"/>
                <w:lang w:eastAsia="en-GB"/>
              </w:rPr>
              <w:t>well designed</w:t>
            </w:r>
            <w:proofErr w:type="spellEnd"/>
            <w:proofErr w:type="gramEnd"/>
            <w:r w:rsidRPr="00BA57D8">
              <w:rPr>
                <w:rFonts w:ascii="Arial" w:eastAsia="Times New Roman" w:hAnsi="Arial" w:cs="Arial"/>
                <w:color w:val="000000"/>
                <w:lang w:eastAsia="en-GB"/>
              </w:rPr>
              <w:t xml:space="preserve"> study. There are few criteria that should, alone and unsupported, lead to rejection of a study. However, a study that fails to address or report on more than one or two of the questions addressed below should almost certainly be rejected.</w:t>
            </w:r>
          </w:p>
          <w:p w14:paraId="4F8D0E87" w14:textId="77777777" w:rsidR="00176D92" w:rsidRDefault="00176D92"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If you would like more information on case-control studies, their characteristics and weaknesses then please refer to Greenhalgh T. How to read a paper: the basics of evidence-based medicine. 3</w:t>
            </w:r>
            <w:r w:rsidRPr="00BA57D8">
              <w:rPr>
                <w:rFonts w:ascii="Arial" w:eastAsia="Times New Roman" w:hAnsi="Arial" w:cs="Arial"/>
                <w:color w:val="000000"/>
                <w:vertAlign w:val="superscript"/>
                <w:lang w:eastAsia="en-GB"/>
              </w:rPr>
              <w:t>rd</w:t>
            </w:r>
            <w:r w:rsidRPr="00BA57D8">
              <w:rPr>
                <w:rFonts w:ascii="Arial" w:eastAsia="Times New Roman" w:hAnsi="Arial" w:cs="Arial"/>
                <w:color w:val="000000"/>
                <w:lang w:eastAsia="en-GB"/>
              </w:rPr>
              <w:t xml:space="preserve"> edition. Oxford: Blackwell;2006. Section 3.5 Page 50.</w:t>
            </w:r>
          </w:p>
          <w:p w14:paraId="71732B1B" w14:textId="77777777" w:rsidR="008B6F08" w:rsidRDefault="008B6F08" w:rsidP="00BA57D8">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Definitions for terms marked with a * below can be found in the </w:t>
            </w:r>
            <w:hyperlink r:id="rId7" w:history="1">
              <w:r w:rsidRPr="00DF4286">
                <w:rPr>
                  <w:rStyle w:val="Hyperlink"/>
                  <w:rFonts w:ascii="Arial" w:eastAsia="Times New Roman" w:hAnsi="Arial" w:cs="Arial"/>
                  <w:lang w:eastAsia="en-GB"/>
                </w:rPr>
                <w:t>Cochrane Handbook</w:t>
              </w:r>
            </w:hyperlink>
            <w:r>
              <w:rPr>
                <w:rFonts w:ascii="Arial" w:eastAsia="Times New Roman" w:hAnsi="Arial" w:cs="Arial"/>
                <w:color w:val="000000"/>
                <w:lang w:eastAsia="en-GB"/>
              </w:rPr>
              <w:t>.</w:t>
            </w:r>
          </w:p>
          <w:p w14:paraId="6A499162" w14:textId="77777777" w:rsidR="00BD3CF0" w:rsidRPr="00BA57D8" w:rsidRDefault="00BD3CF0" w:rsidP="00BA57D8">
            <w:pPr>
              <w:spacing w:before="60" w:after="120"/>
              <w:rPr>
                <w:rFonts w:ascii="Arial" w:eastAsia="Times New Roman" w:hAnsi="Arial" w:cs="Arial"/>
                <w:color w:val="000000"/>
                <w:lang w:eastAsia="en-GB"/>
              </w:rPr>
            </w:pPr>
            <w:smartTag w:uri="isiresearchsoft-com/cwyw" w:element="citation">
              <w:r>
                <w:rPr>
                  <w:rFonts w:ascii="Arial" w:hAnsi="Arial" w:cs="Arial"/>
                  <w:i/>
                </w:rPr>
                <w:t>{Note that the “Response” column is for guidance only. You may opt for a different rating depending on how information is presented in any given review.}</w:t>
              </w:r>
            </w:smartTag>
          </w:p>
        </w:tc>
      </w:tr>
      <w:tr w:rsidR="00411168" w:rsidRPr="00A05F99" w14:paraId="5C93B927" w14:textId="77777777" w:rsidTr="00A05F99">
        <w:tc>
          <w:tcPr>
            <w:tcW w:w="1985" w:type="dxa"/>
          </w:tcPr>
          <w:p w14:paraId="011B727F" w14:textId="77777777" w:rsidR="00411168" w:rsidRPr="00A05F99" w:rsidRDefault="00411168" w:rsidP="00BA57D8">
            <w:pPr>
              <w:spacing w:before="60" w:after="120"/>
              <w:rPr>
                <w:sz w:val="24"/>
              </w:rPr>
            </w:pPr>
            <w:r w:rsidRPr="00A05F99">
              <w:rPr>
                <w:rFonts w:ascii="Arial" w:eastAsia="Times New Roman" w:hAnsi="Arial" w:cs="Arial"/>
                <w:b/>
                <w:bCs/>
                <w:sz w:val="24"/>
                <w:lang w:eastAsia="en-GB"/>
              </w:rPr>
              <w:t>Statement 1.1</w:t>
            </w:r>
          </w:p>
        </w:tc>
        <w:tc>
          <w:tcPr>
            <w:tcW w:w="12049" w:type="dxa"/>
            <w:gridSpan w:val="4"/>
          </w:tcPr>
          <w:p w14:paraId="15042F35" w14:textId="77777777" w:rsidR="00411168" w:rsidRPr="00A05F99" w:rsidRDefault="00411168" w:rsidP="00BA57D8">
            <w:pPr>
              <w:spacing w:before="60" w:after="120"/>
              <w:rPr>
                <w:sz w:val="24"/>
              </w:rPr>
            </w:pPr>
            <w:r w:rsidRPr="00A05F99">
              <w:rPr>
                <w:rFonts w:ascii="Arial" w:eastAsia="Times New Roman" w:hAnsi="Arial" w:cs="Arial"/>
                <w:b/>
                <w:bCs/>
                <w:sz w:val="24"/>
                <w:lang w:eastAsia="en-GB"/>
              </w:rPr>
              <w:t>The study addresses an appropriate and clearly focused question</w:t>
            </w:r>
          </w:p>
        </w:tc>
      </w:tr>
      <w:tr w:rsidR="00411168" w:rsidRPr="00A05F99" w14:paraId="03D2AF19" w14:textId="77777777" w:rsidTr="00A05F99">
        <w:tc>
          <w:tcPr>
            <w:tcW w:w="1985" w:type="dxa"/>
          </w:tcPr>
          <w:p w14:paraId="2A32FBA7" w14:textId="77777777" w:rsidR="00411168" w:rsidRPr="00A05F99" w:rsidRDefault="00411168" w:rsidP="00BA57D8">
            <w:pPr>
              <w:spacing w:before="60" w:after="120"/>
              <w:rPr>
                <w:i/>
              </w:rPr>
            </w:pPr>
          </w:p>
        </w:tc>
        <w:tc>
          <w:tcPr>
            <w:tcW w:w="4253" w:type="dxa"/>
            <w:gridSpan w:val="2"/>
          </w:tcPr>
          <w:p w14:paraId="00ECF5D0" w14:textId="77777777" w:rsidR="00411168" w:rsidRPr="00A05F99" w:rsidRDefault="0041116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1D9ECC42" w14:textId="77777777" w:rsidR="0041116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11168" w:rsidRPr="00A05F99">
              <w:rPr>
                <w:rFonts w:ascii="Arial" w:eastAsia="Times New Roman" w:hAnsi="Arial" w:cs="Arial"/>
                <w:b/>
                <w:bCs/>
                <w:i/>
                <w:lang w:eastAsia="en-GB"/>
              </w:rPr>
              <w:t xml:space="preserve"> this statement apply?</w:t>
            </w:r>
          </w:p>
        </w:tc>
        <w:tc>
          <w:tcPr>
            <w:tcW w:w="4536" w:type="dxa"/>
          </w:tcPr>
          <w:p w14:paraId="700ED372" w14:textId="77777777" w:rsidR="0041116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11168" w:rsidRPr="00A05F99">
              <w:rPr>
                <w:rFonts w:ascii="Arial" w:eastAsia="Times New Roman" w:hAnsi="Arial" w:cs="Arial"/>
                <w:b/>
                <w:bCs/>
                <w:i/>
                <w:lang w:eastAsia="en-GB"/>
              </w:rPr>
              <w:t>:</w:t>
            </w:r>
          </w:p>
        </w:tc>
      </w:tr>
      <w:tr w:rsidR="00411168" w:rsidRPr="00BA57D8" w14:paraId="66B117FB" w14:textId="77777777" w:rsidTr="00A05F99">
        <w:tc>
          <w:tcPr>
            <w:tcW w:w="1985" w:type="dxa"/>
          </w:tcPr>
          <w:p w14:paraId="4493F287" w14:textId="77777777" w:rsidR="00411168" w:rsidRPr="00BA57D8" w:rsidRDefault="00411168" w:rsidP="00BA57D8">
            <w:pPr>
              <w:spacing w:before="60" w:after="120"/>
            </w:pPr>
          </w:p>
        </w:tc>
        <w:tc>
          <w:tcPr>
            <w:tcW w:w="4253" w:type="dxa"/>
            <w:gridSpan w:val="2"/>
          </w:tcPr>
          <w:p w14:paraId="7ACBF177" w14:textId="77777777" w:rsidR="00411168" w:rsidRPr="00BA57D8" w:rsidRDefault="00411168" w:rsidP="00A05F99">
            <w:pPr>
              <w:spacing w:before="60" w:after="120"/>
            </w:pPr>
            <w:r w:rsidRPr="00BA57D8">
              <w:rPr>
                <w:rFonts w:ascii="Arial" w:eastAsia="Times New Roman" w:hAnsi="Arial" w:cs="Arial"/>
                <w:color w:val="000000"/>
                <w:lang w:eastAsia="en-GB"/>
              </w:rPr>
              <w:t xml:space="preserve">Unless a clear and well defined question is specified in the report of the review, it will be difficult to assess how well it has met its objectives or how relevant it is to the question you are trying to answer on </w:t>
            </w:r>
            <w:r w:rsidRPr="00BA57D8">
              <w:rPr>
                <w:rFonts w:ascii="Arial" w:eastAsia="Times New Roman" w:hAnsi="Arial" w:cs="Arial"/>
                <w:color w:val="000000"/>
                <w:lang w:eastAsia="en-GB"/>
              </w:rPr>
              <w:lastRenderedPageBreak/>
              <w:t>the basis of the conclusions.</w:t>
            </w:r>
          </w:p>
        </w:tc>
        <w:tc>
          <w:tcPr>
            <w:tcW w:w="3260" w:type="dxa"/>
          </w:tcPr>
          <w:p w14:paraId="7CFB6CEB" w14:textId="77777777" w:rsidR="0041116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lastRenderedPageBreak/>
              <w:t>Always applies</w:t>
            </w:r>
            <w:r w:rsidR="00411168" w:rsidRPr="00A05F99">
              <w:rPr>
                <w:rFonts w:ascii="Arial" w:eastAsia="Times New Roman" w:hAnsi="Arial" w:cs="Arial"/>
                <w:bCs/>
                <w:lang w:eastAsia="en-GB"/>
              </w:rPr>
              <w:t xml:space="preserve"> </w:t>
            </w:r>
          </w:p>
          <w:p w14:paraId="548E7BF7" w14:textId="77777777" w:rsidR="00411168" w:rsidRPr="00BA57D8" w:rsidRDefault="00411168" w:rsidP="00BA57D8">
            <w:pPr>
              <w:spacing w:before="60" w:after="120"/>
            </w:pPr>
          </w:p>
        </w:tc>
        <w:tc>
          <w:tcPr>
            <w:tcW w:w="4536" w:type="dxa"/>
          </w:tcPr>
          <w:p w14:paraId="793691A9" w14:textId="77777777" w:rsidR="008B6F08" w:rsidRPr="00A05F99" w:rsidRDefault="008B6F08" w:rsidP="008B6F0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Pr="00A05F99">
              <w:rPr>
                <w:rFonts w:ascii="Arial" w:eastAsia="Times New Roman" w:hAnsi="Arial" w:cs="Arial"/>
                <w:lang w:eastAsia="en-GB"/>
              </w:rPr>
              <w:t>- if elements of the research question are present in the text.</w:t>
            </w:r>
          </w:p>
          <w:p w14:paraId="3D7F05EB" w14:textId="77777777" w:rsidR="008B6F08" w:rsidRPr="00A05F99" w:rsidRDefault="008B6F08" w:rsidP="008B6F0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No </w:t>
            </w:r>
            <w:r w:rsidRPr="00A05F99">
              <w:rPr>
                <w:rFonts w:ascii="Arial" w:eastAsia="Times New Roman" w:hAnsi="Arial" w:cs="Arial"/>
                <w:lang w:eastAsia="en-GB"/>
              </w:rPr>
              <w:t>if there is no clear questioning the text.</w:t>
            </w:r>
          </w:p>
          <w:p w14:paraId="4D12D639" w14:textId="77777777" w:rsidR="00411168" w:rsidRPr="00A05F99" w:rsidRDefault="008B6F08" w:rsidP="00BA57D8">
            <w:pPr>
              <w:spacing w:before="60" w:after="120"/>
            </w:pPr>
            <w:r w:rsidRPr="00A05F99">
              <w:rPr>
                <w:rFonts w:ascii="Arial" w:eastAsia="Times New Roman" w:hAnsi="Arial" w:cs="Arial"/>
                <w:b/>
                <w:bCs/>
                <w:caps/>
                <w:smallCaps/>
                <w:lang w:eastAsia="en-GB"/>
              </w:rPr>
              <w:t>can’t say</w:t>
            </w:r>
            <w:r w:rsidRPr="00A05F99">
              <w:rPr>
                <w:rFonts w:ascii="Arial" w:eastAsia="Times New Roman" w:hAnsi="Arial" w:cs="Arial"/>
                <w:lang w:eastAsia="en-GB"/>
              </w:rPr>
              <w:t xml:space="preserve"> - if you think there is insufficient </w:t>
            </w:r>
            <w:r w:rsidRPr="00A05F99">
              <w:rPr>
                <w:rFonts w:ascii="Arial" w:eastAsia="Times New Roman" w:hAnsi="Arial" w:cs="Arial"/>
                <w:lang w:eastAsia="en-GB"/>
              </w:rPr>
              <w:lastRenderedPageBreak/>
              <w:t>detail to allow an assessment to be made.</w:t>
            </w:r>
          </w:p>
        </w:tc>
      </w:tr>
      <w:tr w:rsidR="00485C2C" w:rsidRPr="00A05F99" w14:paraId="72FC1BBE" w14:textId="77777777" w:rsidTr="00A05F99">
        <w:tc>
          <w:tcPr>
            <w:tcW w:w="1985" w:type="dxa"/>
          </w:tcPr>
          <w:p w14:paraId="32F1D8C4" w14:textId="77777777" w:rsidR="00485C2C" w:rsidRPr="00A05F99" w:rsidRDefault="00485C2C" w:rsidP="00BA57D8">
            <w:pPr>
              <w:spacing w:before="60" w:after="120"/>
              <w:rPr>
                <w:sz w:val="24"/>
              </w:rPr>
            </w:pPr>
            <w:r w:rsidRPr="00A05F99">
              <w:rPr>
                <w:rFonts w:ascii="Arial" w:eastAsia="Times New Roman" w:hAnsi="Arial" w:cs="Arial"/>
                <w:b/>
                <w:bCs/>
                <w:sz w:val="24"/>
                <w:lang w:eastAsia="en-GB"/>
              </w:rPr>
              <w:lastRenderedPageBreak/>
              <w:t>Statement 1.2</w:t>
            </w:r>
          </w:p>
        </w:tc>
        <w:tc>
          <w:tcPr>
            <w:tcW w:w="12049" w:type="dxa"/>
            <w:gridSpan w:val="4"/>
          </w:tcPr>
          <w:p w14:paraId="0315B637" w14:textId="77777777" w:rsidR="00485C2C"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The cases and controls are taken from comparable populations</w:t>
            </w:r>
          </w:p>
        </w:tc>
      </w:tr>
      <w:tr w:rsidR="00450438" w:rsidRPr="00A05F99" w14:paraId="7BE98B6D" w14:textId="77777777" w:rsidTr="00A05F99">
        <w:tc>
          <w:tcPr>
            <w:tcW w:w="1985" w:type="dxa"/>
          </w:tcPr>
          <w:p w14:paraId="4CC137F8" w14:textId="77777777" w:rsidR="00450438" w:rsidRPr="00A05F99" w:rsidRDefault="00450438" w:rsidP="00BA57D8">
            <w:pPr>
              <w:spacing w:before="60" w:after="120"/>
              <w:rPr>
                <w:i/>
              </w:rPr>
            </w:pPr>
          </w:p>
        </w:tc>
        <w:tc>
          <w:tcPr>
            <w:tcW w:w="4253" w:type="dxa"/>
            <w:gridSpan w:val="2"/>
          </w:tcPr>
          <w:p w14:paraId="2B8CFDE3"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5AF4AA4E"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77365F0E"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638FB950" w14:textId="77777777" w:rsidTr="00A05F99">
        <w:tc>
          <w:tcPr>
            <w:tcW w:w="1985" w:type="dxa"/>
          </w:tcPr>
          <w:p w14:paraId="4996D1CD" w14:textId="77777777" w:rsidR="00450438" w:rsidRPr="00BA57D8" w:rsidRDefault="00450438" w:rsidP="00BA57D8">
            <w:pPr>
              <w:spacing w:before="60" w:after="120"/>
            </w:pPr>
          </w:p>
        </w:tc>
        <w:tc>
          <w:tcPr>
            <w:tcW w:w="4253" w:type="dxa"/>
            <w:gridSpan w:val="2"/>
          </w:tcPr>
          <w:p w14:paraId="39FB9365"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Study participants may be selected from the target population (all individuals to which the results of the study could be applied), the source population (a defined subset of the target population from which participants are selected), or from a pool of eligible subjects (a clearly defined and counted group selected from the source population. </w:t>
            </w:r>
            <w:r w:rsidRPr="00BA57D8">
              <w:rPr>
                <w:rFonts w:ascii="Arial" w:eastAsia="Times New Roman" w:hAnsi="Arial" w:cs="Arial"/>
                <w:b/>
                <w:bCs/>
                <w:color w:val="000000"/>
                <w:lang w:eastAsia="en-GB"/>
              </w:rPr>
              <w:t>If the study does not include clear definitions of the source population it should be rejected.</w:t>
            </w:r>
          </w:p>
        </w:tc>
        <w:tc>
          <w:tcPr>
            <w:tcW w:w="3260" w:type="dxa"/>
          </w:tcPr>
          <w:p w14:paraId="03524F14" w14:textId="77777777" w:rsidR="00450438" w:rsidRPr="00A05F99" w:rsidRDefault="00176D92" w:rsidP="00BA57D8">
            <w:pPr>
              <w:spacing w:before="60" w:after="120"/>
              <w:rPr>
                <w:rFonts w:ascii="Arial" w:eastAsia="Times New Roman" w:hAnsi="Arial" w:cs="Arial"/>
                <w:bCs/>
                <w:lang w:eastAsia="en-GB"/>
              </w:rPr>
            </w:pPr>
            <w:r w:rsidRPr="00A05F99">
              <w:rPr>
                <w:rFonts w:ascii="Arial" w:eastAsia="Times New Roman" w:hAnsi="Arial" w:cs="Arial"/>
                <w:bCs/>
                <w:lang w:eastAsia="en-GB"/>
              </w:rPr>
              <w:t>always applies</w:t>
            </w:r>
          </w:p>
        </w:tc>
        <w:tc>
          <w:tcPr>
            <w:tcW w:w="4536" w:type="dxa"/>
          </w:tcPr>
          <w:p w14:paraId="07B06D63"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00FD4B4D" w:rsidRPr="00A05F99">
              <w:rPr>
                <w:rFonts w:ascii="Arial" w:eastAsia="Times New Roman" w:hAnsi="Arial" w:cs="Arial"/>
                <w:bCs/>
                <w:lang w:eastAsia="en-GB"/>
              </w:rPr>
              <w:t>Where all populations are clearly defined.</w:t>
            </w:r>
          </w:p>
          <w:p w14:paraId="16612E82"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No</w:t>
            </w:r>
            <w:r w:rsidR="00FD4B4D" w:rsidRPr="00A05F99">
              <w:rPr>
                <w:rFonts w:ascii="Arial" w:eastAsia="Times New Roman" w:hAnsi="Arial" w:cs="Arial"/>
                <w:b/>
                <w:bCs/>
                <w:caps/>
                <w:smallCaps/>
                <w:lang w:eastAsia="en-GB"/>
              </w:rPr>
              <w:t xml:space="preserve"> </w:t>
            </w:r>
            <w:r w:rsidR="00FD4B4D" w:rsidRPr="00A05F99">
              <w:rPr>
                <w:rFonts w:ascii="Arial" w:eastAsia="Times New Roman" w:hAnsi="Arial" w:cs="Arial"/>
                <w:bCs/>
                <w:lang w:eastAsia="en-GB"/>
              </w:rPr>
              <w:t>Where it is unclear on what bases the cases and controls were selected.</w:t>
            </w:r>
          </w:p>
          <w:p w14:paraId="2941FCE6" w14:textId="77777777" w:rsidR="00E57D87"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can’t say</w:t>
            </w:r>
            <w:r w:rsidR="00FD4B4D" w:rsidRPr="00A05F99">
              <w:rPr>
                <w:rFonts w:ascii="Arial" w:eastAsia="Times New Roman" w:hAnsi="Arial" w:cs="Arial"/>
                <w:b/>
                <w:bCs/>
                <w:caps/>
                <w:smallCaps/>
                <w:lang w:eastAsia="en-GB"/>
              </w:rPr>
              <w:t xml:space="preserve"> </w:t>
            </w:r>
            <w:r w:rsidR="00FD4B4D" w:rsidRPr="00A05F99">
              <w:rPr>
                <w:rFonts w:ascii="Arial" w:eastAsia="Times New Roman" w:hAnsi="Arial" w:cs="Arial"/>
                <w:bCs/>
                <w:lang w:eastAsia="en-GB"/>
              </w:rPr>
              <w:t>Where there is some discussion of which populations cases and controls were selected from, but no clarity about how each group was selected.</w:t>
            </w:r>
          </w:p>
        </w:tc>
      </w:tr>
      <w:tr w:rsidR="00450438" w:rsidRPr="00A05F99" w14:paraId="6F2B0CE0" w14:textId="77777777" w:rsidTr="00A05F99">
        <w:tc>
          <w:tcPr>
            <w:tcW w:w="1985" w:type="dxa"/>
          </w:tcPr>
          <w:p w14:paraId="1BC52BA3" w14:textId="77777777" w:rsidR="00450438" w:rsidRPr="00A05F99" w:rsidRDefault="00450438" w:rsidP="00BA57D8">
            <w:pPr>
              <w:spacing w:before="60" w:after="120"/>
              <w:rPr>
                <w:sz w:val="24"/>
              </w:rPr>
            </w:pPr>
            <w:r w:rsidRPr="00A05F99">
              <w:rPr>
                <w:rFonts w:ascii="Arial" w:eastAsia="Times New Roman" w:hAnsi="Arial" w:cs="Arial"/>
                <w:b/>
                <w:bCs/>
                <w:sz w:val="24"/>
                <w:lang w:eastAsia="en-GB"/>
              </w:rPr>
              <w:t>Statement 1.3</w:t>
            </w:r>
          </w:p>
        </w:tc>
        <w:tc>
          <w:tcPr>
            <w:tcW w:w="12049" w:type="dxa"/>
            <w:gridSpan w:val="4"/>
          </w:tcPr>
          <w:p w14:paraId="7627C7DB"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The same exclusion criteria are used for both cases and controls</w:t>
            </w:r>
          </w:p>
        </w:tc>
      </w:tr>
      <w:tr w:rsidR="00450438" w:rsidRPr="00A05F99" w14:paraId="162C88F1" w14:textId="77777777" w:rsidTr="00A05F99">
        <w:tc>
          <w:tcPr>
            <w:tcW w:w="1985" w:type="dxa"/>
          </w:tcPr>
          <w:p w14:paraId="6199D201" w14:textId="77777777" w:rsidR="00450438" w:rsidRPr="00A05F99" w:rsidRDefault="00450438" w:rsidP="00BA57D8">
            <w:pPr>
              <w:spacing w:before="60" w:after="120"/>
              <w:rPr>
                <w:i/>
              </w:rPr>
            </w:pPr>
          </w:p>
        </w:tc>
        <w:tc>
          <w:tcPr>
            <w:tcW w:w="4253" w:type="dxa"/>
            <w:gridSpan w:val="2"/>
          </w:tcPr>
          <w:p w14:paraId="651A481A"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3C4D022F"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71599EC3"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2BB2F3F5" w14:textId="77777777" w:rsidTr="00A05F99">
        <w:tc>
          <w:tcPr>
            <w:tcW w:w="1985" w:type="dxa"/>
          </w:tcPr>
          <w:p w14:paraId="458E40D2" w14:textId="77777777" w:rsidR="00450438" w:rsidRPr="00BA57D8" w:rsidRDefault="00450438" w:rsidP="00BA57D8">
            <w:pPr>
              <w:spacing w:before="60" w:after="120"/>
            </w:pPr>
          </w:p>
        </w:tc>
        <w:tc>
          <w:tcPr>
            <w:tcW w:w="4253" w:type="dxa"/>
            <w:gridSpan w:val="2"/>
          </w:tcPr>
          <w:p w14:paraId="7D5985C3"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All selection and exclusion criteria should be applied equally to cases and controls. Failure to do so may introduce a significant degree of bias into the results of the study.</w:t>
            </w:r>
          </w:p>
        </w:tc>
        <w:tc>
          <w:tcPr>
            <w:tcW w:w="3260" w:type="dxa"/>
          </w:tcPr>
          <w:p w14:paraId="6E6D82FF" w14:textId="77777777" w:rsidR="0045043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 applies</w:t>
            </w:r>
          </w:p>
        </w:tc>
        <w:tc>
          <w:tcPr>
            <w:tcW w:w="4536" w:type="dxa"/>
          </w:tcPr>
          <w:p w14:paraId="7A4765E5" w14:textId="77777777" w:rsidR="003D21D6" w:rsidRPr="00A05F99" w:rsidRDefault="003D21D6" w:rsidP="00BA57D8">
            <w:pPr>
              <w:spacing w:before="60" w:after="120"/>
              <w:rPr>
                <w:rFonts w:ascii="Arial" w:eastAsia="Times New Roman" w:hAnsi="Arial" w:cs="Arial"/>
                <w:bCs/>
                <w:lang w:eastAsia="en-GB"/>
              </w:rPr>
            </w:pPr>
            <w:r w:rsidRPr="00A05F99">
              <w:rPr>
                <w:rFonts w:ascii="Arial" w:eastAsia="Times New Roman" w:hAnsi="Arial" w:cs="Arial"/>
                <w:b/>
                <w:bCs/>
                <w:caps/>
                <w:smallCaps/>
                <w:lang w:eastAsia="en-GB"/>
              </w:rPr>
              <w:t xml:space="preserve">Yes </w:t>
            </w:r>
            <w:r w:rsidR="00E470F5" w:rsidRPr="00A05F99">
              <w:rPr>
                <w:rFonts w:ascii="Arial" w:eastAsia="Times New Roman" w:hAnsi="Arial" w:cs="Arial"/>
                <w:bCs/>
                <w:lang w:eastAsia="en-GB"/>
              </w:rPr>
              <w:t>Where selection and exclusion criteria are explicitly stated for both cases and controls.</w:t>
            </w:r>
          </w:p>
          <w:p w14:paraId="201D0CBC" w14:textId="77777777" w:rsidR="003D21D6" w:rsidRPr="00A05F99" w:rsidRDefault="003D21D6" w:rsidP="00BA57D8">
            <w:pPr>
              <w:spacing w:before="60" w:after="120"/>
              <w:rPr>
                <w:rFonts w:ascii="Arial" w:eastAsia="Times New Roman" w:hAnsi="Arial" w:cs="Arial"/>
                <w:bCs/>
                <w:lang w:eastAsia="en-GB"/>
              </w:rPr>
            </w:pPr>
            <w:r w:rsidRPr="00A05F99">
              <w:rPr>
                <w:rFonts w:ascii="Arial" w:eastAsia="Times New Roman" w:hAnsi="Arial" w:cs="Arial"/>
                <w:b/>
                <w:bCs/>
                <w:caps/>
                <w:smallCaps/>
                <w:lang w:eastAsia="en-GB"/>
              </w:rPr>
              <w:t>No</w:t>
            </w:r>
            <w:r w:rsidR="00E470F5" w:rsidRPr="00A05F99">
              <w:rPr>
                <w:rFonts w:ascii="Arial" w:eastAsia="Times New Roman" w:hAnsi="Arial" w:cs="Arial"/>
                <w:b/>
                <w:bCs/>
                <w:caps/>
                <w:smallCaps/>
                <w:lang w:eastAsia="en-GB"/>
              </w:rPr>
              <w:t xml:space="preserve"> </w:t>
            </w:r>
            <w:r w:rsidR="00E470F5" w:rsidRPr="00A05F99">
              <w:rPr>
                <w:rFonts w:ascii="Arial" w:eastAsia="Times New Roman" w:hAnsi="Arial" w:cs="Arial"/>
                <w:bCs/>
                <w:lang w:eastAsia="en-GB"/>
              </w:rPr>
              <w:t>Where there is evidence that selection and exclusion criteria were different for cases and controls.</w:t>
            </w:r>
          </w:p>
          <w:p w14:paraId="157E5C98" w14:textId="77777777" w:rsidR="00450438"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can’t say</w:t>
            </w:r>
            <w:r w:rsidR="00E470F5" w:rsidRPr="00A05F99">
              <w:rPr>
                <w:rFonts w:ascii="Arial" w:eastAsia="Times New Roman" w:hAnsi="Arial" w:cs="Arial"/>
                <w:b/>
                <w:bCs/>
                <w:caps/>
                <w:smallCaps/>
                <w:lang w:eastAsia="en-GB"/>
              </w:rPr>
              <w:t xml:space="preserve"> </w:t>
            </w:r>
            <w:r w:rsidR="00E470F5" w:rsidRPr="00A05F99">
              <w:rPr>
                <w:rFonts w:ascii="Arial" w:eastAsia="Times New Roman" w:hAnsi="Arial" w:cs="Arial"/>
                <w:bCs/>
                <w:lang w:eastAsia="en-GB"/>
              </w:rPr>
              <w:t>Where selection and / or exclusion criteria, or their application, are not clearly specified.</w:t>
            </w:r>
          </w:p>
        </w:tc>
      </w:tr>
      <w:tr w:rsidR="00450438" w:rsidRPr="00A05F99" w14:paraId="396040F8" w14:textId="77777777" w:rsidTr="00A05F99">
        <w:tc>
          <w:tcPr>
            <w:tcW w:w="1985" w:type="dxa"/>
          </w:tcPr>
          <w:p w14:paraId="0B45D573" w14:textId="77777777" w:rsidR="00450438" w:rsidRPr="00A05F99" w:rsidRDefault="00450438" w:rsidP="00BA57D8">
            <w:pPr>
              <w:spacing w:before="60" w:after="120"/>
              <w:rPr>
                <w:sz w:val="24"/>
              </w:rPr>
            </w:pPr>
            <w:r w:rsidRPr="00A05F99">
              <w:rPr>
                <w:rFonts w:ascii="Arial" w:eastAsia="Times New Roman" w:hAnsi="Arial" w:cs="Arial"/>
                <w:b/>
                <w:bCs/>
                <w:sz w:val="24"/>
                <w:lang w:eastAsia="en-GB"/>
              </w:rPr>
              <w:lastRenderedPageBreak/>
              <w:t>Statement 1.4</w:t>
            </w:r>
          </w:p>
        </w:tc>
        <w:tc>
          <w:tcPr>
            <w:tcW w:w="12049" w:type="dxa"/>
            <w:gridSpan w:val="4"/>
          </w:tcPr>
          <w:p w14:paraId="111A4F48"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What percentage of each group (cases and controls) participated in the study?</w:t>
            </w:r>
          </w:p>
        </w:tc>
      </w:tr>
      <w:tr w:rsidR="00450438" w:rsidRPr="00A05F99" w14:paraId="7650EC95" w14:textId="77777777" w:rsidTr="00A05F99">
        <w:tc>
          <w:tcPr>
            <w:tcW w:w="1985" w:type="dxa"/>
          </w:tcPr>
          <w:p w14:paraId="3CA92C55" w14:textId="77777777" w:rsidR="00450438" w:rsidRPr="00A05F99" w:rsidRDefault="00450438" w:rsidP="00BA57D8">
            <w:pPr>
              <w:spacing w:before="60" w:after="120"/>
              <w:rPr>
                <w:rFonts w:ascii="Arial" w:eastAsia="Times New Roman" w:hAnsi="Arial" w:cs="Arial"/>
                <w:b/>
                <w:bCs/>
                <w:i/>
                <w:lang w:eastAsia="en-GB"/>
              </w:rPr>
            </w:pPr>
          </w:p>
        </w:tc>
        <w:tc>
          <w:tcPr>
            <w:tcW w:w="4253" w:type="dxa"/>
            <w:gridSpan w:val="2"/>
          </w:tcPr>
          <w:p w14:paraId="4116823C"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178F0AF8"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65A49765"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2E8EF028" w14:textId="77777777" w:rsidTr="00A05F99">
        <w:tc>
          <w:tcPr>
            <w:tcW w:w="1985" w:type="dxa"/>
          </w:tcPr>
          <w:p w14:paraId="199109BD"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6C2F6A01"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Differences between the eligible population and the participants are important, as they may influence the validity of the study. A participation rate can be calculated by dividing the number of study participants by the number of eligible subjects. It is more useful if calculated separately for cases and controls. If the participation rate is low, or there is a large difference between the two groups, the study results may well be invalid due to differences between participants and non-participants. In these circumstances, the study should be downgraded, and rejected if the differences are very large</w:t>
            </w:r>
            <w:r w:rsidR="00DA120C" w:rsidRPr="00BA57D8">
              <w:rPr>
                <w:rFonts w:ascii="Arial" w:eastAsia="Times New Roman" w:hAnsi="Arial" w:cs="Arial"/>
                <w:color w:val="000000"/>
                <w:lang w:eastAsia="en-GB"/>
              </w:rPr>
              <w:t>.</w:t>
            </w:r>
          </w:p>
        </w:tc>
        <w:tc>
          <w:tcPr>
            <w:tcW w:w="3260" w:type="dxa"/>
          </w:tcPr>
          <w:p w14:paraId="72029A1A" w14:textId="77777777" w:rsidR="0045043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 applies</w:t>
            </w:r>
          </w:p>
        </w:tc>
        <w:tc>
          <w:tcPr>
            <w:tcW w:w="4536" w:type="dxa"/>
          </w:tcPr>
          <w:p w14:paraId="68DECD75" w14:textId="77777777" w:rsidR="00543151" w:rsidRPr="00A05F99" w:rsidRDefault="00543151" w:rsidP="00BA57D8">
            <w:pPr>
              <w:spacing w:before="60" w:after="120"/>
              <w:rPr>
                <w:rFonts w:ascii="Arial" w:eastAsia="Times New Roman" w:hAnsi="Arial" w:cs="Arial"/>
                <w:bCs/>
                <w:lang w:eastAsia="en-GB"/>
              </w:rPr>
            </w:pPr>
            <w:r w:rsidRPr="00A05F99">
              <w:rPr>
                <w:rFonts w:ascii="Arial" w:eastAsia="Times New Roman" w:hAnsi="Arial" w:cs="Arial"/>
                <w:bCs/>
                <w:lang w:eastAsia="en-GB"/>
              </w:rPr>
              <w:t>Percentage cases:</w:t>
            </w:r>
          </w:p>
          <w:p w14:paraId="467CDEA4" w14:textId="77777777" w:rsidR="00543151" w:rsidRPr="00A05F99" w:rsidRDefault="00543151" w:rsidP="00BA57D8">
            <w:pPr>
              <w:spacing w:before="60" w:after="120"/>
              <w:rPr>
                <w:rFonts w:ascii="Arial" w:eastAsia="Times New Roman" w:hAnsi="Arial" w:cs="Arial"/>
                <w:bCs/>
                <w:lang w:eastAsia="en-GB"/>
              </w:rPr>
            </w:pPr>
          </w:p>
          <w:p w14:paraId="3F760AF3" w14:textId="77777777" w:rsidR="00543151" w:rsidRPr="00A05F99" w:rsidRDefault="00A05F99" w:rsidP="00BA57D8">
            <w:pPr>
              <w:spacing w:before="60" w:after="120"/>
              <w:rPr>
                <w:rFonts w:ascii="Arial" w:eastAsia="Times New Roman" w:hAnsi="Arial" w:cs="Arial"/>
                <w:bCs/>
                <w:lang w:eastAsia="en-GB"/>
              </w:rPr>
            </w:pPr>
            <w:r>
              <w:rPr>
                <w:rFonts w:ascii="Arial" w:eastAsia="Times New Roman" w:hAnsi="Arial" w:cs="Arial"/>
                <w:bCs/>
                <w:lang w:eastAsia="en-GB"/>
              </w:rPr>
              <w:t>P</w:t>
            </w:r>
            <w:r w:rsidR="00543151" w:rsidRPr="00A05F99">
              <w:rPr>
                <w:rFonts w:ascii="Arial" w:eastAsia="Times New Roman" w:hAnsi="Arial" w:cs="Arial"/>
                <w:bCs/>
                <w:lang w:eastAsia="en-GB"/>
              </w:rPr>
              <w:t>ercentage controls:</w:t>
            </w:r>
          </w:p>
        </w:tc>
      </w:tr>
      <w:tr w:rsidR="00450438" w:rsidRPr="00A05F99" w14:paraId="2F6B255C" w14:textId="77777777" w:rsidTr="00A05F99">
        <w:tc>
          <w:tcPr>
            <w:tcW w:w="1985" w:type="dxa"/>
          </w:tcPr>
          <w:p w14:paraId="3CA00D3E"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Statement 1.5</w:t>
            </w:r>
          </w:p>
        </w:tc>
        <w:tc>
          <w:tcPr>
            <w:tcW w:w="12049" w:type="dxa"/>
            <w:gridSpan w:val="4"/>
          </w:tcPr>
          <w:p w14:paraId="6328CDC7"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Comparison is made between participants and non-participants to establish their similarities or differences</w:t>
            </w:r>
          </w:p>
        </w:tc>
      </w:tr>
      <w:tr w:rsidR="00450438" w:rsidRPr="00A05F99" w14:paraId="2B211634" w14:textId="77777777" w:rsidTr="00A05F99">
        <w:tc>
          <w:tcPr>
            <w:tcW w:w="1985" w:type="dxa"/>
          </w:tcPr>
          <w:p w14:paraId="3C84FAA3" w14:textId="77777777" w:rsidR="00450438" w:rsidRPr="00A05F99" w:rsidRDefault="00450438" w:rsidP="00BA57D8">
            <w:pPr>
              <w:spacing w:before="60" w:after="120"/>
              <w:rPr>
                <w:rFonts w:ascii="Arial" w:eastAsia="Times New Roman" w:hAnsi="Arial" w:cs="Arial"/>
                <w:b/>
                <w:bCs/>
                <w:i/>
                <w:lang w:eastAsia="en-GB"/>
              </w:rPr>
            </w:pPr>
          </w:p>
        </w:tc>
        <w:tc>
          <w:tcPr>
            <w:tcW w:w="4253" w:type="dxa"/>
            <w:gridSpan w:val="2"/>
          </w:tcPr>
          <w:p w14:paraId="54900C3D"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353275E0"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6BE0D38F"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019E27B0" w14:textId="77777777" w:rsidTr="00A05F99">
        <w:tc>
          <w:tcPr>
            <w:tcW w:w="1985" w:type="dxa"/>
          </w:tcPr>
          <w:p w14:paraId="2F5D891B"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32619DD6"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Even if participation rates are comparable and acceptable, it is still possible that the participants selected to act as cases or controls may differ from other members of the source population in some significant way. A well conducted case-control study will look at </w:t>
            </w:r>
            <w:r w:rsidRPr="00BA57D8">
              <w:rPr>
                <w:rFonts w:ascii="Arial" w:eastAsia="Times New Roman" w:hAnsi="Arial" w:cs="Arial"/>
                <w:color w:val="000000"/>
                <w:lang w:eastAsia="en-GB"/>
              </w:rPr>
              <w:lastRenderedPageBreak/>
              <w:t>samples of the non-participants among the source population to ensure that the participants are a truly representative sample.</w:t>
            </w:r>
          </w:p>
        </w:tc>
        <w:tc>
          <w:tcPr>
            <w:tcW w:w="3260" w:type="dxa"/>
          </w:tcPr>
          <w:p w14:paraId="65F0EA17" w14:textId="77777777" w:rsidR="0045043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lastRenderedPageBreak/>
              <w:t>Always applies</w:t>
            </w:r>
          </w:p>
        </w:tc>
        <w:tc>
          <w:tcPr>
            <w:tcW w:w="4536" w:type="dxa"/>
          </w:tcPr>
          <w:p w14:paraId="66515BE8"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00420053" w:rsidRPr="00A05F99">
              <w:rPr>
                <w:rFonts w:ascii="Arial" w:eastAsia="Times New Roman" w:hAnsi="Arial" w:cs="Arial"/>
                <w:bCs/>
                <w:lang w:eastAsia="en-GB"/>
              </w:rPr>
              <w:t>Where data is presented on the key characteristics of a sample of people from the source population that were not included in the study.</w:t>
            </w:r>
          </w:p>
          <w:p w14:paraId="5A3FAE2B" w14:textId="77777777" w:rsidR="003D21D6" w:rsidRPr="00A05F99" w:rsidRDefault="003D21D6" w:rsidP="00BA57D8">
            <w:pPr>
              <w:spacing w:before="60" w:after="120"/>
              <w:rPr>
                <w:rFonts w:ascii="Arial" w:eastAsia="Times New Roman" w:hAnsi="Arial" w:cs="Arial"/>
                <w:bCs/>
                <w:lang w:eastAsia="en-GB"/>
              </w:rPr>
            </w:pPr>
            <w:r w:rsidRPr="00A05F99">
              <w:rPr>
                <w:rFonts w:ascii="Arial" w:eastAsia="Times New Roman" w:hAnsi="Arial" w:cs="Arial"/>
                <w:b/>
                <w:bCs/>
                <w:caps/>
                <w:smallCaps/>
                <w:lang w:eastAsia="en-GB"/>
              </w:rPr>
              <w:t>No</w:t>
            </w:r>
            <w:r w:rsidR="00420053" w:rsidRPr="00A05F99">
              <w:rPr>
                <w:rFonts w:ascii="Arial" w:eastAsia="Times New Roman" w:hAnsi="Arial" w:cs="Arial"/>
                <w:b/>
                <w:bCs/>
                <w:caps/>
                <w:smallCaps/>
                <w:lang w:eastAsia="en-GB"/>
              </w:rPr>
              <w:t xml:space="preserve"> </w:t>
            </w:r>
            <w:r w:rsidR="00420053" w:rsidRPr="00A05F99">
              <w:rPr>
                <w:rFonts w:ascii="Arial" w:eastAsia="Times New Roman" w:hAnsi="Arial" w:cs="Arial"/>
                <w:bCs/>
                <w:lang w:eastAsia="en-GB"/>
              </w:rPr>
              <w:t>Where no information on the characteristics of the source population is available.</w:t>
            </w:r>
          </w:p>
          <w:p w14:paraId="58098E1F" w14:textId="77777777" w:rsidR="00450438"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lastRenderedPageBreak/>
              <w:t xml:space="preserve">can’t say </w:t>
            </w:r>
            <w:r w:rsidR="00420053" w:rsidRPr="00A05F99">
              <w:rPr>
                <w:rFonts w:ascii="Arial" w:eastAsia="Times New Roman" w:hAnsi="Arial" w:cs="Arial"/>
                <w:bCs/>
                <w:lang w:eastAsia="en-GB"/>
              </w:rPr>
              <w:t>Where the issues is discussed, but detailed information is not provided.</w:t>
            </w:r>
          </w:p>
        </w:tc>
      </w:tr>
      <w:tr w:rsidR="00450438" w:rsidRPr="00A05F99" w14:paraId="2D1BB2E6" w14:textId="77777777" w:rsidTr="00A05F99">
        <w:tc>
          <w:tcPr>
            <w:tcW w:w="1985" w:type="dxa"/>
          </w:tcPr>
          <w:p w14:paraId="2B65380C"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lastRenderedPageBreak/>
              <w:t>Statement 1.6</w:t>
            </w:r>
          </w:p>
        </w:tc>
        <w:tc>
          <w:tcPr>
            <w:tcW w:w="12049" w:type="dxa"/>
            <w:gridSpan w:val="4"/>
          </w:tcPr>
          <w:p w14:paraId="6523E52C"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Cases are clearly defined and differentiated from controls</w:t>
            </w:r>
          </w:p>
        </w:tc>
      </w:tr>
      <w:tr w:rsidR="00450438" w:rsidRPr="00A05F99" w14:paraId="504D4A17" w14:textId="77777777" w:rsidTr="00A05F99">
        <w:tc>
          <w:tcPr>
            <w:tcW w:w="1985" w:type="dxa"/>
          </w:tcPr>
          <w:p w14:paraId="1AAADE8D" w14:textId="77777777" w:rsidR="00450438" w:rsidRPr="00A05F99" w:rsidRDefault="00450438" w:rsidP="00BA57D8">
            <w:pPr>
              <w:spacing w:before="60" w:after="120"/>
              <w:rPr>
                <w:rFonts w:ascii="Arial" w:eastAsia="Times New Roman" w:hAnsi="Arial" w:cs="Arial"/>
                <w:b/>
                <w:bCs/>
                <w:i/>
                <w:lang w:eastAsia="en-GB"/>
              </w:rPr>
            </w:pPr>
          </w:p>
        </w:tc>
        <w:tc>
          <w:tcPr>
            <w:tcW w:w="4253" w:type="dxa"/>
            <w:gridSpan w:val="2"/>
          </w:tcPr>
          <w:p w14:paraId="28287528"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33234045"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6A656E81"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3C28ACAC" w14:textId="77777777" w:rsidTr="00A05F99">
        <w:tc>
          <w:tcPr>
            <w:tcW w:w="1985" w:type="dxa"/>
          </w:tcPr>
          <w:p w14:paraId="40203E87"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300BA9A5"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The method of selection of cases is of critical importance to the validity of the study. Investigators have to be certain that cases are truly cases, but must balance this with the need to ensure that the cases admitted into the study are representative of the eligible population. </w:t>
            </w:r>
            <w:r w:rsidRPr="00BA57D8">
              <w:rPr>
                <w:rFonts w:ascii="Arial" w:eastAsia="Times New Roman" w:hAnsi="Arial" w:cs="Arial"/>
                <w:b/>
                <w:bCs/>
                <w:color w:val="000000"/>
                <w:lang w:eastAsia="en-GB"/>
              </w:rPr>
              <w:t>The issues involved in case selection are complex, and should ideally be evaluated by someone with a good understanding of the design of case-control studies. If the study does not comment on how cases were selected, it is probably safest to reject it as a source of evidence.</w:t>
            </w:r>
          </w:p>
        </w:tc>
        <w:tc>
          <w:tcPr>
            <w:tcW w:w="3260" w:type="dxa"/>
          </w:tcPr>
          <w:p w14:paraId="4A77E84C" w14:textId="77777777" w:rsidR="0045043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 applies</w:t>
            </w:r>
          </w:p>
        </w:tc>
        <w:tc>
          <w:tcPr>
            <w:tcW w:w="4536" w:type="dxa"/>
          </w:tcPr>
          <w:p w14:paraId="75177EC7"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00420053" w:rsidRPr="00A05F99">
              <w:rPr>
                <w:rFonts w:ascii="Arial" w:eastAsia="Times New Roman" w:hAnsi="Arial" w:cs="Arial"/>
                <w:bCs/>
                <w:lang w:eastAsia="en-GB"/>
              </w:rPr>
              <w:t>Where methods used to define and identify cases are clearly described.</w:t>
            </w:r>
          </w:p>
          <w:p w14:paraId="216789F6"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No</w:t>
            </w:r>
            <w:r w:rsidR="00420053" w:rsidRPr="00A05F99">
              <w:rPr>
                <w:rFonts w:ascii="Arial" w:eastAsia="Times New Roman" w:hAnsi="Arial" w:cs="Arial"/>
                <w:b/>
                <w:bCs/>
                <w:caps/>
                <w:smallCaps/>
                <w:lang w:eastAsia="en-GB"/>
              </w:rPr>
              <w:t xml:space="preserve"> </w:t>
            </w:r>
            <w:r w:rsidR="00420053" w:rsidRPr="00A05F99">
              <w:rPr>
                <w:rFonts w:ascii="Arial" w:eastAsia="Times New Roman" w:hAnsi="Arial" w:cs="Arial"/>
                <w:bCs/>
                <w:lang w:eastAsia="en-GB"/>
              </w:rPr>
              <w:t>Where there is no discussion of how cases were identified.</w:t>
            </w:r>
          </w:p>
          <w:p w14:paraId="1C246AFA" w14:textId="77777777" w:rsidR="00450438"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can’t say </w:t>
            </w:r>
            <w:r w:rsidR="00420053" w:rsidRPr="00A05F99">
              <w:rPr>
                <w:rFonts w:ascii="Arial" w:eastAsia="Times New Roman" w:hAnsi="Arial" w:cs="Arial"/>
                <w:bCs/>
                <w:lang w:eastAsia="en-GB"/>
              </w:rPr>
              <w:t>Where the methods used to define or identify cases are mentioned, but no details or justification are provided.</w:t>
            </w:r>
          </w:p>
        </w:tc>
      </w:tr>
      <w:tr w:rsidR="00450438" w:rsidRPr="00A05F99" w14:paraId="6CB58A3F" w14:textId="77777777" w:rsidTr="00A05F99">
        <w:tc>
          <w:tcPr>
            <w:tcW w:w="1985" w:type="dxa"/>
          </w:tcPr>
          <w:p w14:paraId="7F7510A2"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Statement 1.7</w:t>
            </w:r>
          </w:p>
        </w:tc>
        <w:tc>
          <w:tcPr>
            <w:tcW w:w="12049" w:type="dxa"/>
            <w:gridSpan w:val="4"/>
          </w:tcPr>
          <w:p w14:paraId="490C0200"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It is clearly established that controls are non-cases</w:t>
            </w:r>
          </w:p>
        </w:tc>
      </w:tr>
      <w:tr w:rsidR="00450438" w:rsidRPr="00A05F99" w14:paraId="40A0E36E" w14:textId="77777777" w:rsidTr="00A05F99">
        <w:tc>
          <w:tcPr>
            <w:tcW w:w="1985" w:type="dxa"/>
          </w:tcPr>
          <w:p w14:paraId="0B858156" w14:textId="77777777" w:rsidR="00450438" w:rsidRPr="00A05F99" w:rsidRDefault="00450438" w:rsidP="00BA57D8">
            <w:pPr>
              <w:spacing w:before="60" w:after="120"/>
              <w:rPr>
                <w:rFonts w:ascii="Arial" w:eastAsia="Times New Roman" w:hAnsi="Arial" w:cs="Arial"/>
                <w:b/>
                <w:bCs/>
                <w:i/>
                <w:lang w:eastAsia="en-GB"/>
              </w:rPr>
            </w:pPr>
          </w:p>
        </w:tc>
        <w:tc>
          <w:tcPr>
            <w:tcW w:w="4253" w:type="dxa"/>
            <w:gridSpan w:val="2"/>
          </w:tcPr>
          <w:p w14:paraId="1BBF69D4"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194BBC97"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098EA6C7"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0D09333C" w14:textId="77777777" w:rsidTr="00A05F99">
        <w:tc>
          <w:tcPr>
            <w:tcW w:w="1985" w:type="dxa"/>
          </w:tcPr>
          <w:p w14:paraId="7741C335"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30EAB6B3"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Just as it is important to be sure that cases are true cases, it is important to be sure that controls do not have the outcome under investigation. Control subjects should be chosen so that </w:t>
            </w:r>
            <w:r w:rsidRPr="00BA57D8">
              <w:rPr>
                <w:rFonts w:ascii="Arial" w:eastAsia="Times New Roman" w:hAnsi="Arial" w:cs="Arial"/>
                <w:color w:val="000000"/>
                <w:lang w:eastAsia="en-GB"/>
              </w:rPr>
              <w:lastRenderedPageBreak/>
              <w:t>information on exposure status can be obtained or assessed in a similar way to that used for the selection of cases. If the methods of control selection are not described, the study should be rejected.</w:t>
            </w:r>
            <w:r w:rsidRPr="00BA57D8">
              <w:rPr>
                <w:rFonts w:ascii="Arial" w:eastAsia="Times New Roman" w:hAnsi="Arial" w:cs="Arial"/>
                <w:b/>
                <w:bCs/>
                <w:color w:val="000000"/>
                <w:lang w:eastAsia="en-GB"/>
              </w:rPr>
              <w:t xml:space="preserve"> If different methods of selection are used for cases and controls the study should be evaluated by someone with a good understanding of the design of case-control studies.</w:t>
            </w:r>
          </w:p>
        </w:tc>
        <w:tc>
          <w:tcPr>
            <w:tcW w:w="3260" w:type="dxa"/>
          </w:tcPr>
          <w:p w14:paraId="376FC0FA" w14:textId="77777777" w:rsidR="00450438" w:rsidRPr="00A05F99"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lastRenderedPageBreak/>
              <w:t>Always applies</w:t>
            </w:r>
          </w:p>
        </w:tc>
        <w:tc>
          <w:tcPr>
            <w:tcW w:w="4536" w:type="dxa"/>
          </w:tcPr>
          <w:p w14:paraId="554B0964" w14:textId="77777777" w:rsidR="00420053" w:rsidRPr="00A05F99" w:rsidRDefault="00420053" w:rsidP="00420053">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Pr="00A05F99">
              <w:rPr>
                <w:rFonts w:ascii="Arial" w:eastAsia="Times New Roman" w:hAnsi="Arial" w:cs="Arial"/>
                <w:bCs/>
                <w:lang w:eastAsia="en-GB"/>
              </w:rPr>
              <w:t>Where methods used to define and identify controls are clearly described.</w:t>
            </w:r>
          </w:p>
          <w:p w14:paraId="3AB4219D" w14:textId="77777777" w:rsidR="00420053" w:rsidRPr="00A05F99" w:rsidRDefault="00420053" w:rsidP="00420053">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No </w:t>
            </w:r>
            <w:r w:rsidRPr="00A05F99">
              <w:rPr>
                <w:rFonts w:ascii="Arial" w:eastAsia="Times New Roman" w:hAnsi="Arial" w:cs="Arial"/>
                <w:bCs/>
                <w:lang w:eastAsia="en-GB"/>
              </w:rPr>
              <w:t>Where there is no discussion of how controls were identified.</w:t>
            </w:r>
          </w:p>
          <w:p w14:paraId="2B7A472C" w14:textId="77777777" w:rsidR="00450438" w:rsidRPr="00A05F99" w:rsidRDefault="00420053" w:rsidP="00420053">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lastRenderedPageBreak/>
              <w:t xml:space="preserve">can’t say </w:t>
            </w:r>
            <w:r w:rsidRPr="00A05F99">
              <w:rPr>
                <w:rFonts w:ascii="Arial" w:eastAsia="Times New Roman" w:hAnsi="Arial" w:cs="Arial"/>
                <w:bCs/>
                <w:lang w:eastAsia="en-GB"/>
              </w:rPr>
              <w:t>Where the methods used to define or identify controls are mentioned, but no details or justification are provided.</w:t>
            </w:r>
          </w:p>
        </w:tc>
      </w:tr>
      <w:tr w:rsidR="00450438" w:rsidRPr="00A05F99" w14:paraId="2EA129C5" w14:textId="77777777" w:rsidTr="00A05F99">
        <w:tc>
          <w:tcPr>
            <w:tcW w:w="1985" w:type="dxa"/>
          </w:tcPr>
          <w:p w14:paraId="34FF4CE1"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lastRenderedPageBreak/>
              <w:t>Statement 1.8</w:t>
            </w:r>
          </w:p>
        </w:tc>
        <w:tc>
          <w:tcPr>
            <w:tcW w:w="12049" w:type="dxa"/>
            <w:gridSpan w:val="4"/>
          </w:tcPr>
          <w:p w14:paraId="4135238A" w14:textId="77777777" w:rsidR="00450438" w:rsidRPr="00A05F99" w:rsidRDefault="00450438" w:rsidP="00BA57D8">
            <w:pPr>
              <w:spacing w:before="60" w:after="120"/>
              <w:rPr>
                <w:rFonts w:ascii="Arial" w:eastAsia="Times New Roman" w:hAnsi="Arial" w:cs="Arial"/>
                <w:b/>
                <w:bCs/>
                <w:sz w:val="24"/>
                <w:lang w:eastAsia="en-GB"/>
              </w:rPr>
            </w:pPr>
            <w:r w:rsidRPr="00A05F99">
              <w:rPr>
                <w:rFonts w:ascii="Arial" w:eastAsia="Times New Roman" w:hAnsi="Arial" w:cs="Arial"/>
                <w:b/>
                <w:bCs/>
                <w:sz w:val="24"/>
                <w:lang w:eastAsia="en-GB"/>
              </w:rPr>
              <w:t>Measures will have been taken to prevent knowledge of primary exposure influencing case ascertainment</w:t>
            </w:r>
          </w:p>
        </w:tc>
      </w:tr>
      <w:tr w:rsidR="00450438" w:rsidRPr="00A05F99" w14:paraId="4CA3DAA7" w14:textId="77777777" w:rsidTr="00A05F99">
        <w:tc>
          <w:tcPr>
            <w:tcW w:w="1985" w:type="dxa"/>
          </w:tcPr>
          <w:p w14:paraId="77CC2CBA" w14:textId="77777777" w:rsidR="00450438" w:rsidRPr="00A05F99" w:rsidRDefault="00450438" w:rsidP="00BA57D8">
            <w:pPr>
              <w:spacing w:before="60" w:after="120"/>
              <w:rPr>
                <w:rFonts w:ascii="Arial" w:eastAsia="Times New Roman" w:hAnsi="Arial" w:cs="Arial"/>
                <w:b/>
                <w:bCs/>
                <w:i/>
                <w:lang w:eastAsia="en-GB"/>
              </w:rPr>
            </w:pPr>
          </w:p>
        </w:tc>
        <w:tc>
          <w:tcPr>
            <w:tcW w:w="4253" w:type="dxa"/>
            <w:gridSpan w:val="2"/>
          </w:tcPr>
          <w:p w14:paraId="6EDCC451" w14:textId="77777777" w:rsidR="00450438" w:rsidRPr="00A05F99" w:rsidRDefault="00450438" w:rsidP="00BA57D8">
            <w:pPr>
              <w:spacing w:before="60" w:after="120"/>
              <w:rPr>
                <w:rFonts w:ascii="Arial" w:eastAsia="Times New Roman" w:hAnsi="Arial" w:cs="Arial"/>
                <w:b/>
                <w:bCs/>
                <w:i/>
                <w:lang w:eastAsia="en-GB"/>
              </w:rPr>
            </w:pPr>
            <w:r w:rsidRPr="00A05F99">
              <w:rPr>
                <w:rFonts w:ascii="Arial" w:eastAsia="Times New Roman" w:hAnsi="Arial" w:cs="Arial"/>
                <w:b/>
                <w:bCs/>
                <w:i/>
                <w:lang w:eastAsia="en-GB"/>
              </w:rPr>
              <w:t>What does this statement mean?</w:t>
            </w:r>
          </w:p>
        </w:tc>
        <w:tc>
          <w:tcPr>
            <w:tcW w:w="3260" w:type="dxa"/>
          </w:tcPr>
          <w:p w14:paraId="2664553B" w14:textId="77777777" w:rsidR="00450438" w:rsidRPr="00A05F99"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A05F99">
              <w:rPr>
                <w:rFonts w:ascii="Arial" w:eastAsia="Times New Roman" w:hAnsi="Arial" w:cs="Arial"/>
                <w:b/>
                <w:bCs/>
                <w:i/>
                <w:lang w:eastAsia="en-GB"/>
              </w:rPr>
              <w:t xml:space="preserve"> this statement apply?</w:t>
            </w:r>
          </w:p>
        </w:tc>
        <w:tc>
          <w:tcPr>
            <w:tcW w:w="4536" w:type="dxa"/>
          </w:tcPr>
          <w:p w14:paraId="7226915F" w14:textId="77777777" w:rsidR="00450438" w:rsidRPr="00A05F99"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A05F99">
              <w:rPr>
                <w:rFonts w:ascii="Arial" w:eastAsia="Times New Roman" w:hAnsi="Arial" w:cs="Arial"/>
                <w:b/>
                <w:bCs/>
                <w:i/>
                <w:lang w:eastAsia="en-GB"/>
              </w:rPr>
              <w:t>:</w:t>
            </w:r>
          </w:p>
        </w:tc>
      </w:tr>
      <w:tr w:rsidR="00450438" w:rsidRPr="00BA57D8" w14:paraId="4D211500" w14:textId="77777777" w:rsidTr="00A05F99">
        <w:tc>
          <w:tcPr>
            <w:tcW w:w="1985" w:type="dxa"/>
          </w:tcPr>
          <w:p w14:paraId="45081D4C"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6358C446" w14:textId="77777777" w:rsidR="00450438" w:rsidRPr="00BA57D8" w:rsidRDefault="00450438" w:rsidP="00D31301">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If there is a possibility that case ascertainment can be influenced by knowledge of exposure status, assessment of any association is likely to be biased. A well conducted study should take this into account in the design of the study. </w:t>
            </w:r>
          </w:p>
        </w:tc>
        <w:tc>
          <w:tcPr>
            <w:tcW w:w="3260" w:type="dxa"/>
          </w:tcPr>
          <w:p w14:paraId="5F6E9F33" w14:textId="77777777" w:rsidR="00450438" w:rsidRPr="00A05F99" w:rsidRDefault="00A05F99" w:rsidP="00BA57D8">
            <w:pPr>
              <w:spacing w:before="60" w:after="120"/>
              <w:rPr>
                <w:rFonts w:ascii="Arial" w:eastAsia="Times New Roman" w:hAnsi="Arial" w:cs="Arial"/>
                <w:bCs/>
                <w:lang w:eastAsia="en-GB"/>
              </w:rPr>
            </w:pPr>
            <w:r>
              <w:rPr>
                <w:rFonts w:ascii="Arial" w:eastAsia="Times New Roman" w:hAnsi="Arial" w:cs="Arial"/>
                <w:bCs/>
                <w:lang w:eastAsia="en-GB"/>
              </w:rPr>
              <w:t>N</w:t>
            </w:r>
            <w:r w:rsidR="00D31301" w:rsidRPr="00A05F99">
              <w:rPr>
                <w:rFonts w:ascii="Arial" w:eastAsia="Times New Roman" w:hAnsi="Arial" w:cs="Arial"/>
                <w:bCs/>
                <w:lang w:eastAsia="en-GB"/>
              </w:rPr>
              <w:t xml:space="preserve">early </w:t>
            </w:r>
            <w:r w:rsidR="00176D92" w:rsidRPr="00A05F99">
              <w:rPr>
                <w:rFonts w:ascii="Arial" w:eastAsia="Times New Roman" w:hAnsi="Arial" w:cs="Arial"/>
                <w:bCs/>
                <w:lang w:eastAsia="en-GB"/>
              </w:rPr>
              <w:t>always applies</w:t>
            </w:r>
          </w:p>
        </w:tc>
        <w:tc>
          <w:tcPr>
            <w:tcW w:w="4536" w:type="dxa"/>
          </w:tcPr>
          <w:p w14:paraId="31DE4557"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Yes </w:t>
            </w:r>
            <w:r w:rsidR="00D31301" w:rsidRPr="00A05F99">
              <w:rPr>
                <w:rFonts w:ascii="Arial" w:eastAsia="Times New Roman" w:hAnsi="Arial" w:cs="Arial"/>
                <w:bCs/>
                <w:lang w:eastAsia="en-GB"/>
              </w:rPr>
              <w:t>Where assessors are blinded to exposure status.</w:t>
            </w:r>
          </w:p>
          <w:p w14:paraId="3716DDF8" w14:textId="77777777" w:rsidR="003D21D6" w:rsidRPr="00A05F99" w:rsidRDefault="003D21D6" w:rsidP="00BA57D8">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No</w:t>
            </w:r>
            <w:r w:rsidR="00F04B30" w:rsidRPr="00A05F99">
              <w:rPr>
                <w:rFonts w:ascii="Arial" w:eastAsia="Times New Roman" w:hAnsi="Arial" w:cs="Arial"/>
                <w:b/>
                <w:bCs/>
                <w:caps/>
                <w:smallCaps/>
                <w:lang w:eastAsia="en-GB"/>
              </w:rPr>
              <w:t xml:space="preserve"> </w:t>
            </w:r>
            <w:r w:rsidR="00F04B30" w:rsidRPr="00A05F99">
              <w:rPr>
                <w:rFonts w:ascii="Arial" w:eastAsia="Times New Roman" w:hAnsi="Arial" w:cs="Arial"/>
                <w:bCs/>
                <w:lang w:eastAsia="en-GB"/>
              </w:rPr>
              <w:t>Where no blinding of assessors takes place.</w:t>
            </w:r>
          </w:p>
          <w:p w14:paraId="034E31E3" w14:textId="282B43E2" w:rsidR="00450438" w:rsidRPr="00A05F99" w:rsidRDefault="003D21D6" w:rsidP="00F04B30">
            <w:pPr>
              <w:spacing w:before="60" w:after="120"/>
              <w:rPr>
                <w:rFonts w:ascii="Arial" w:eastAsia="Times New Roman" w:hAnsi="Arial" w:cs="Arial"/>
                <w:b/>
                <w:bCs/>
                <w:caps/>
                <w:smallCaps/>
                <w:lang w:eastAsia="en-GB"/>
              </w:rPr>
            </w:pPr>
            <w:r w:rsidRPr="00A05F99">
              <w:rPr>
                <w:rFonts w:ascii="Arial" w:eastAsia="Times New Roman" w:hAnsi="Arial" w:cs="Arial"/>
                <w:b/>
                <w:bCs/>
                <w:caps/>
                <w:smallCaps/>
                <w:lang w:eastAsia="en-GB"/>
              </w:rPr>
              <w:t xml:space="preserve">can’t say </w:t>
            </w:r>
            <w:r w:rsidR="00F04B30" w:rsidRPr="00A05F99">
              <w:rPr>
                <w:rFonts w:ascii="Arial" w:eastAsia="Times New Roman" w:hAnsi="Arial" w:cs="Arial"/>
                <w:bCs/>
                <w:lang w:eastAsia="en-GB"/>
              </w:rPr>
              <w:t>Where it is not possible to fully blind assessors (</w:t>
            </w:r>
            <w:r w:rsidR="001B045C" w:rsidRPr="00A05F99">
              <w:rPr>
                <w:rFonts w:ascii="Arial" w:eastAsia="Times New Roman" w:hAnsi="Arial" w:cs="Arial"/>
                <w:bCs/>
                <w:lang w:eastAsia="en-GB"/>
              </w:rPr>
              <w:t>e.g.</w:t>
            </w:r>
            <w:r w:rsidR="00F04B30" w:rsidRPr="00A05F99">
              <w:rPr>
                <w:rFonts w:ascii="Arial" w:eastAsia="Times New Roman" w:hAnsi="Arial" w:cs="Arial"/>
                <w:bCs/>
                <w:lang w:eastAsia="en-GB"/>
              </w:rPr>
              <w:t xml:space="preserve"> where </w:t>
            </w:r>
            <w:r w:rsidR="000C6ADE" w:rsidRPr="00A05F99">
              <w:rPr>
                <w:rFonts w:ascii="Arial" w:eastAsia="Times New Roman" w:hAnsi="Arial" w:cs="Arial"/>
                <w:bCs/>
                <w:lang w:eastAsia="en-GB"/>
              </w:rPr>
              <w:t>assessors</w:t>
            </w:r>
            <w:r w:rsidR="00F04B30" w:rsidRPr="00A05F99">
              <w:rPr>
                <w:rFonts w:ascii="Arial" w:eastAsia="Times New Roman" w:hAnsi="Arial" w:cs="Arial"/>
                <w:bCs/>
                <w:lang w:eastAsia="en-GB"/>
              </w:rPr>
              <w:t xml:space="preserve"> talk directly to participant</w:t>
            </w:r>
            <w:r w:rsidR="000C6ADE">
              <w:rPr>
                <w:rFonts w:ascii="Arial" w:eastAsia="Times New Roman" w:hAnsi="Arial" w:cs="Arial"/>
                <w:bCs/>
                <w:lang w:eastAsia="en-GB"/>
              </w:rPr>
              <w:t xml:space="preserve"> or i</w:t>
            </w:r>
            <w:r w:rsidR="000C6ADE">
              <w:rPr>
                <w:rFonts w:ascii="Arial" w:hAnsi="Arial" w:cs="Arial"/>
                <w:sz w:val="20"/>
                <w:szCs w:val="20"/>
              </w:rPr>
              <w:t xml:space="preserve">f the study is retrospective </w:t>
            </w:r>
            <w:r w:rsidR="001B045C">
              <w:rPr>
                <w:rFonts w:ascii="Arial" w:hAnsi="Arial" w:cs="Arial"/>
                <w:sz w:val="20"/>
                <w:szCs w:val="20"/>
              </w:rPr>
              <w:t>i.e.</w:t>
            </w:r>
            <w:r w:rsidR="000C6ADE">
              <w:rPr>
                <w:rFonts w:ascii="Arial" w:hAnsi="Arial" w:cs="Arial"/>
                <w:sz w:val="20"/>
                <w:szCs w:val="20"/>
              </w:rPr>
              <w:t xml:space="preserve"> database or chart)</w:t>
            </w:r>
            <w:r w:rsidR="00F04B30" w:rsidRPr="00A05F99">
              <w:rPr>
                <w:rFonts w:ascii="Arial" w:eastAsia="Times New Roman" w:hAnsi="Arial" w:cs="Arial"/>
                <w:bCs/>
                <w:lang w:eastAsia="en-GB"/>
              </w:rPr>
              <w:t>.</w:t>
            </w:r>
          </w:p>
          <w:p w14:paraId="69DC8D2E" w14:textId="77777777" w:rsidR="00F04B30" w:rsidRPr="00A05F99" w:rsidRDefault="00F04B30" w:rsidP="00F04B30">
            <w:pPr>
              <w:spacing w:before="60" w:after="120"/>
              <w:rPr>
                <w:rFonts w:ascii="Arial" w:eastAsia="Times New Roman" w:hAnsi="Arial" w:cs="Arial"/>
                <w:bCs/>
                <w:lang w:eastAsia="en-GB"/>
              </w:rPr>
            </w:pPr>
            <w:r w:rsidRPr="00A05F99">
              <w:rPr>
                <w:rFonts w:ascii="Arial" w:eastAsia="Times New Roman" w:hAnsi="Arial" w:cs="Arial"/>
                <w:b/>
                <w:bCs/>
                <w:caps/>
                <w:smallCaps/>
                <w:lang w:eastAsia="en-GB"/>
              </w:rPr>
              <w:t xml:space="preserve">not applicable. </w:t>
            </w:r>
            <w:r w:rsidRPr="00A05F99">
              <w:rPr>
                <w:rFonts w:ascii="Arial" w:eastAsia="Times New Roman" w:hAnsi="Arial" w:cs="Arial"/>
                <w:bCs/>
                <w:lang w:eastAsia="en-GB"/>
              </w:rPr>
              <w:t>Where studies are based on analysis of medical charts or databases.</w:t>
            </w:r>
          </w:p>
        </w:tc>
      </w:tr>
      <w:tr w:rsidR="00450438" w:rsidRPr="00DA6CAC" w14:paraId="0D07557A" w14:textId="77777777" w:rsidTr="00A05F99">
        <w:tc>
          <w:tcPr>
            <w:tcW w:w="1985" w:type="dxa"/>
          </w:tcPr>
          <w:p w14:paraId="092F7213"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Statement 1.9</w:t>
            </w:r>
          </w:p>
        </w:tc>
        <w:tc>
          <w:tcPr>
            <w:tcW w:w="12049" w:type="dxa"/>
            <w:gridSpan w:val="4"/>
          </w:tcPr>
          <w:p w14:paraId="7C380AE8"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Exposure status is measured in a standard, valid and reliable way</w:t>
            </w:r>
          </w:p>
        </w:tc>
      </w:tr>
      <w:tr w:rsidR="00450438" w:rsidRPr="00DA6CAC" w14:paraId="2AA065D3" w14:textId="77777777" w:rsidTr="00A05F99">
        <w:tc>
          <w:tcPr>
            <w:tcW w:w="1985" w:type="dxa"/>
          </w:tcPr>
          <w:p w14:paraId="6D66F213" w14:textId="77777777" w:rsidR="00450438" w:rsidRPr="00DA6CAC" w:rsidRDefault="00450438" w:rsidP="00BA57D8">
            <w:pPr>
              <w:spacing w:before="60" w:after="120"/>
              <w:rPr>
                <w:rFonts w:ascii="Arial" w:eastAsia="Times New Roman" w:hAnsi="Arial" w:cs="Arial"/>
                <w:b/>
                <w:bCs/>
                <w:i/>
                <w:lang w:eastAsia="en-GB"/>
              </w:rPr>
            </w:pPr>
          </w:p>
        </w:tc>
        <w:tc>
          <w:tcPr>
            <w:tcW w:w="4253" w:type="dxa"/>
            <w:gridSpan w:val="2"/>
          </w:tcPr>
          <w:p w14:paraId="2161AB0E" w14:textId="77777777" w:rsidR="00450438" w:rsidRPr="00DA6CAC" w:rsidRDefault="00450438"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What does this statement mean?</w:t>
            </w:r>
          </w:p>
        </w:tc>
        <w:tc>
          <w:tcPr>
            <w:tcW w:w="3260" w:type="dxa"/>
          </w:tcPr>
          <w:p w14:paraId="3AEBFE25" w14:textId="77777777" w:rsidR="00450438" w:rsidRPr="00DA6CAC"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DA6CAC">
              <w:rPr>
                <w:rFonts w:ascii="Arial" w:eastAsia="Times New Roman" w:hAnsi="Arial" w:cs="Arial"/>
                <w:b/>
                <w:bCs/>
                <w:i/>
                <w:lang w:eastAsia="en-GB"/>
              </w:rPr>
              <w:t xml:space="preserve"> this statement apply?</w:t>
            </w:r>
          </w:p>
        </w:tc>
        <w:tc>
          <w:tcPr>
            <w:tcW w:w="4536" w:type="dxa"/>
          </w:tcPr>
          <w:p w14:paraId="0A81A4EA" w14:textId="77777777" w:rsidR="00450438" w:rsidRPr="00DA6CAC"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DA6CAC">
              <w:rPr>
                <w:rFonts w:ascii="Arial" w:eastAsia="Times New Roman" w:hAnsi="Arial" w:cs="Arial"/>
                <w:b/>
                <w:bCs/>
                <w:i/>
                <w:lang w:eastAsia="en-GB"/>
              </w:rPr>
              <w:t>:</w:t>
            </w:r>
          </w:p>
        </w:tc>
      </w:tr>
      <w:tr w:rsidR="00450438" w:rsidRPr="00BA57D8" w14:paraId="0D9539A8" w14:textId="77777777" w:rsidTr="00A05F99">
        <w:tc>
          <w:tcPr>
            <w:tcW w:w="1985" w:type="dxa"/>
          </w:tcPr>
          <w:p w14:paraId="666F07B2"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4C8732C5"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 xml:space="preserve">The primary outcome measures used should be clearly stated in the study. </w:t>
            </w:r>
            <w:r w:rsidRPr="00BA57D8">
              <w:rPr>
                <w:rFonts w:ascii="Arial" w:eastAsia="Times New Roman" w:hAnsi="Arial" w:cs="Arial"/>
                <w:b/>
                <w:bCs/>
                <w:color w:val="000000"/>
                <w:lang w:eastAsia="en-GB"/>
              </w:rPr>
              <w:t>If the outcome measures are not stated, or the study bases its main conclusions on secondary outcomes, the study should be rejected.</w:t>
            </w:r>
            <w:r w:rsidRPr="00BA57D8">
              <w:rPr>
                <w:rFonts w:ascii="Arial" w:eastAsia="Times New Roman" w:hAnsi="Arial" w:cs="Arial"/>
                <w:color w:val="000000"/>
                <w:lang w:eastAsia="en-GB"/>
              </w:rPr>
              <w:t xml:space="preserve"> Where outcome measures require any degree of subjectivity, some evidence should be provided that the measures used are reliable and have been validated prior to their use in the study.</w:t>
            </w:r>
          </w:p>
        </w:tc>
        <w:tc>
          <w:tcPr>
            <w:tcW w:w="3260" w:type="dxa"/>
          </w:tcPr>
          <w:p w14:paraId="79B39A1C" w14:textId="77777777" w:rsidR="00450438" w:rsidRPr="00DA6CAC"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 applies</w:t>
            </w:r>
          </w:p>
        </w:tc>
        <w:tc>
          <w:tcPr>
            <w:tcW w:w="4536" w:type="dxa"/>
          </w:tcPr>
          <w:p w14:paraId="7A2C2F9C" w14:textId="77777777" w:rsidR="003D21D6"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 xml:space="preserve">Yes </w:t>
            </w:r>
            <w:r w:rsidR="00F04B30" w:rsidRPr="00DA6CAC">
              <w:rPr>
                <w:rFonts w:ascii="Arial" w:eastAsia="Times New Roman" w:hAnsi="Arial" w:cs="Arial"/>
                <w:bCs/>
                <w:lang w:eastAsia="en-GB"/>
              </w:rPr>
              <w:t>Where outcome measures are clearly identified and are either objective or use a validated evaluation tool.</w:t>
            </w:r>
          </w:p>
          <w:p w14:paraId="0C2B753A" w14:textId="77777777" w:rsidR="003D21D6"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No</w:t>
            </w:r>
            <w:r w:rsidR="00F04B30" w:rsidRPr="00DA6CAC">
              <w:rPr>
                <w:rFonts w:ascii="Arial" w:eastAsia="Times New Roman" w:hAnsi="Arial" w:cs="Arial"/>
                <w:b/>
                <w:bCs/>
                <w:caps/>
                <w:smallCaps/>
                <w:lang w:eastAsia="en-GB"/>
              </w:rPr>
              <w:t xml:space="preserve"> </w:t>
            </w:r>
            <w:r w:rsidR="00F04B30" w:rsidRPr="00DA6CAC">
              <w:rPr>
                <w:rFonts w:ascii="Arial" w:eastAsia="Times New Roman" w:hAnsi="Arial" w:cs="Arial"/>
                <w:bCs/>
                <w:lang w:eastAsia="en-GB"/>
              </w:rPr>
              <w:t>Where outcome measures are subjective, and are not based on a validated tool.</w:t>
            </w:r>
          </w:p>
          <w:p w14:paraId="7A3CE7CA" w14:textId="77777777" w:rsidR="00450438"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 xml:space="preserve">can’t say </w:t>
            </w:r>
            <w:r w:rsidR="00F04B30" w:rsidRPr="00DA6CAC">
              <w:rPr>
                <w:rFonts w:ascii="Arial" w:eastAsia="Times New Roman" w:hAnsi="Arial" w:cs="Arial"/>
                <w:bCs/>
                <w:lang w:eastAsia="en-GB"/>
              </w:rPr>
              <w:t>Where outcome measures are not described in detail.</w:t>
            </w:r>
          </w:p>
        </w:tc>
      </w:tr>
      <w:tr w:rsidR="00450438" w:rsidRPr="00DA6CAC" w14:paraId="4AC04710" w14:textId="77777777" w:rsidTr="00A05F99">
        <w:tc>
          <w:tcPr>
            <w:tcW w:w="1985" w:type="dxa"/>
          </w:tcPr>
          <w:p w14:paraId="30D18C84"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Statement 1.10</w:t>
            </w:r>
          </w:p>
        </w:tc>
        <w:tc>
          <w:tcPr>
            <w:tcW w:w="12049" w:type="dxa"/>
            <w:gridSpan w:val="4"/>
          </w:tcPr>
          <w:p w14:paraId="72087D6A"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The main potential confounders are identified and taken into account in the design and analysis</w:t>
            </w:r>
          </w:p>
        </w:tc>
      </w:tr>
      <w:tr w:rsidR="00450438" w:rsidRPr="00DA6CAC" w14:paraId="728C57AA" w14:textId="77777777" w:rsidTr="00A05F99">
        <w:tc>
          <w:tcPr>
            <w:tcW w:w="1985" w:type="dxa"/>
          </w:tcPr>
          <w:p w14:paraId="4D731EE2" w14:textId="77777777" w:rsidR="00450438" w:rsidRPr="00DA6CAC" w:rsidRDefault="00450438" w:rsidP="00BA57D8">
            <w:pPr>
              <w:spacing w:before="60" w:after="120"/>
              <w:rPr>
                <w:rFonts w:ascii="Arial" w:eastAsia="Times New Roman" w:hAnsi="Arial" w:cs="Arial"/>
                <w:b/>
                <w:bCs/>
                <w:i/>
                <w:lang w:eastAsia="en-GB"/>
              </w:rPr>
            </w:pPr>
          </w:p>
        </w:tc>
        <w:tc>
          <w:tcPr>
            <w:tcW w:w="4253" w:type="dxa"/>
            <w:gridSpan w:val="2"/>
          </w:tcPr>
          <w:p w14:paraId="5474976C" w14:textId="77777777" w:rsidR="00450438" w:rsidRPr="00DA6CAC" w:rsidRDefault="00450438"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What does this statement mean?</w:t>
            </w:r>
          </w:p>
        </w:tc>
        <w:tc>
          <w:tcPr>
            <w:tcW w:w="3260" w:type="dxa"/>
          </w:tcPr>
          <w:p w14:paraId="17E1E37A" w14:textId="77777777" w:rsidR="00450438" w:rsidRPr="00DA6CAC"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DA6CAC">
              <w:rPr>
                <w:rFonts w:ascii="Arial" w:eastAsia="Times New Roman" w:hAnsi="Arial" w:cs="Arial"/>
                <w:b/>
                <w:bCs/>
                <w:i/>
                <w:lang w:eastAsia="en-GB"/>
              </w:rPr>
              <w:t xml:space="preserve"> this statement apply?</w:t>
            </w:r>
          </w:p>
        </w:tc>
        <w:tc>
          <w:tcPr>
            <w:tcW w:w="4536" w:type="dxa"/>
          </w:tcPr>
          <w:p w14:paraId="4FE07F9C" w14:textId="77777777" w:rsidR="00450438" w:rsidRPr="00DA6CAC"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DA6CAC">
              <w:rPr>
                <w:rFonts w:ascii="Arial" w:eastAsia="Times New Roman" w:hAnsi="Arial" w:cs="Arial"/>
                <w:b/>
                <w:bCs/>
                <w:i/>
                <w:lang w:eastAsia="en-GB"/>
              </w:rPr>
              <w:t>:</w:t>
            </w:r>
          </w:p>
        </w:tc>
      </w:tr>
      <w:tr w:rsidR="00450438" w:rsidRPr="00BA57D8" w14:paraId="5C4F000A" w14:textId="77777777" w:rsidTr="00A05F99">
        <w:tc>
          <w:tcPr>
            <w:tcW w:w="1985" w:type="dxa"/>
          </w:tcPr>
          <w:p w14:paraId="0D0C065A"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215C6C43" w14:textId="77777777" w:rsidR="00450438" w:rsidRPr="00BA57D8" w:rsidRDefault="00450438" w:rsidP="00DA6CAC">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Confounding is the distortion of a link between exposure and outcome by another factor that is associated with both exposure and outcome. The possible presence of confounding factors is one of the principal reasons why observational studies are not more highly rated as a source of evidence. The study should indicate which potential confounders have been considered, and how they have been allowed for in the analysis. Clinical judgement should be applied to consider whether all likely confounders have been considered. If the measures used to address confounding are considered inadequate, the study s</w:t>
            </w:r>
            <w:r w:rsidR="00DA6CAC">
              <w:rPr>
                <w:rFonts w:ascii="Arial" w:eastAsia="Times New Roman" w:hAnsi="Arial" w:cs="Arial"/>
                <w:color w:val="000000"/>
                <w:lang w:eastAsia="en-GB"/>
              </w:rPr>
              <w:t>hould be downgraded or rejected</w:t>
            </w:r>
            <w:r w:rsidRPr="00BA57D8">
              <w:rPr>
                <w:rFonts w:ascii="Arial" w:eastAsia="Times New Roman" w:hAnsi="Arial" w:cs="Arial"/>
                <w:color w:val="000000"/>
                <w:lang w:eastAsia="en-GB"/>
              </w:rPr>
              <w:t xml:space="preserve">. </w:t>
            </w:r>
            <w:r w:rsidRPr="00BA57D8">
              <w:rPr>
                <w:rFonts w:ascii="Arial" w:eastAsia="Times New Roman" w:hAnsi="Arial" w:cs="Arial"/>
                <w:b/>
                <w:bCs/>
                <w:color w:val="000000"/>
                <w:lang w:eastAsia="en-GB"/>
              </w:rPr>
              <w:t xml:space="preserve">A study that does not </w:t>
            </w:r>
            <w:r w:rsidRPr="00BA57D8">
              <w:rPr>
                <w:rFonts w:ascii="Arial" w:eastAsia="Times New Roman" w:hAnsi="Arial" w:cs="Arial"/>
                <w:b/>
                <w:bCs/>
                <w:color w:val="000000"/>
                <w:lang w:eastAsia="en-GB"/>
              </w:rPr>
              <w:lastRenderedPageBreak/>
              <w:t>address the possibility of confounding should be rejected.</w:t>
            </w:r>
          </w:p>
        </w:tc>
        <w:tc>
          <w:tcPr>
            <w:tcW w:w="3260" w:type="dxa"/>
          </w:tcPr>
          <w:p w14:paraId="71B1F757" w14:textId="77777777" w:rsidR="00450438" w:rsidRPr="00DA6CAC"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lastRenderedPageBreak/>
              <w:t>Always applies</w:t>
            </w:r>
          </w:p>
        </w:tc>
        <w:tc>
          <w:tcPr>
            <w:tcW w:w="4536" w:type="dxa"/>
          </w:tcPr>
          <w:p w14:paraId="536ABCDD" w14:textId="77777777" w:rsidR="003D21D6" w:rsidRPr="00DA6CAC" w:rsidRDefault="003D21D6" w:rsidP="00BA57D8">
            <w:pPr>
              <w:spacing w:before="60" w:after="120"/>
              <w:rPr>
                <w:rFonts w:ascii="Arial" w:eastAsia="Times New Roman" w:hAnsi="Arial" w:cs="Arial"/>
                <w:bCs/>
                <w:lang w:eastAsia="en-GB"/>
              </w:rPr>
            </w:pPr>
            <w:r w:rsidRPr="00DA6CAC">
              <w:rPr>
                <w:rFonts w:ascii="Arial" w:eastAsia="Times New Roman" w:hAnsi="Arial" w:cs="Arial"/>
                <w:b/>
                <w:bCs/>
                <w:caps/>
                <w:smallCaps/>
                <w:lang w:eastAsia="en-GB"/>
              </w:rPr>
              <w:t xml:space="preserve">Yes </w:t>
            </w:r>
            <w:r w:rsidR="00F04B30" w:rsidRPr="00DA6CAC">
              <w:rPr>
                <w:rFonts w:ascii="Arial" w:eastAsia="Times New Roman" w:hAnsi="Arial" w:cs="Arial"/>
                <w:bCs/>
                <w:lang w:eastAsia="en-GB"/>
              </w:rPr>
              <w:t>Where confounders are discussed, identified, and allowed for in the analysis.</w:t>
            </w:r>
          </w:p>
          <w:p w14:paraId="40DC58A8" w14:textId="77777777" w:rsidR="003D21D6" w:rsidRPr="00DA6CAC" w:rsidRDefault="003D21D6" w:rsidP="00BA57D8">
            <w:pPr>
              <w:spacing w:before="60" w:after="120"/>
              <w:rPr>
                <w:rFonts w:ascii="Arial" w:eastAsia="Times New Roman" w:hAnsi="Arial" w:cs="Arial"/>
                <w:bCs/>
                <w:lang w:eastAsia="en-GB"/>
              </w:rPr>
            </w:pPr>
            <w:r w:rsidRPr="00DA6CAC">
              <w:rPr>
                <w:rFonts w:ascii="Arial" w:eastAsia="Times New Roman" w:hAnsi="Arial" w:cs="Arial"/>
                <w:b/>
                <w:bCs/>
                <w:caps/>
                <w:smallCaps/>
                <w:lang w:eastAsia="en-GB"/>
              </w:rPr>
              <w:t>No</w:t>
            </w:r>
            <w:r w:rsidR="00F04B30" w:rsidRPr="00DA6CAC">
              <w:rPr>
                <w:rFonts w:ascii="Arial" w:eastAsia="Times New Roman" w:hAnsi="Arial" w:cs="Arial"/>
                <w:b/>
                <w:bCs/>
                <w:caps/>
                <w:smallCaps/>
                <w:lang w:eastAsia="en-GB"/>
              </w:rPr>
              <w:t xml:space="preserve"> </w:t>
            </w:r>
            <w:r w:rsidR="00F04B30" w:rsidRPr="00DA6CAC">
              <w:rPr>
                <w:rFonts w:ascii="Arial" w:eastAsia="Times New Roman" w:hAnsi="Arial" w:cs="Arial"/>
                <w:bCs/>
                <w:lang w:eastAsia="en-GB"/>
              </w:rPr>
              <w:t xml:space="preserve">Where confounding is not discussed </w:t>
            </w:r>
          </w:p>
          <w:p w14:paraId="6041EDDC" w14:textId="77777777" w:rsidR="00450438"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can’t say</w:t>
            </w:r>
            <w:r w:rsidR="007D795C" w:rsidRPr="00DA6CAC">
              <w:rPr>
                <w:rFonts w:ascii="Arial" w:eastAsia="Times New Roman" w:hAnsi="Arial" w:cs="Arial"/>
                <w:b/>
                <w:bCs/>
                <w:caps/>
                <w:smallCaps/>
                <w:lang w:eastAsia="en-GB"/>
              </w:rPr>
              <w:t xml:space="preserve"> </w:t>
            </w:r>
            <w:r w:rsidR="007D795C" w:rsidRPr="00DA6CAC">
              <w:rPr>
                <w:rFonts w:ascii="Arial" w:eastAsia="Times New Roman" w:hAnsi="Arial" w:cs="Arial"/>
                <w:bCs/>
                <w:lang w:eastAsia="en-GB"/>
              </w:rPr>
              <w:t>Where confounding is mentioned, but not discussed in detail.</w:t>
            </w:r>
            <w:r w:rsidRPr="00DA6CAC">
              <w:rPr>
                <w:rFonts w:ascii="Arial" w:eastAsia="Times New Roman" w:hAnsi="Arial" w:cs="Arial"/>
                <w:bCs/>
                <w:lang w:eastAsia="en-GB"/>
              </w:rPr>
              <w:t xml:space="preserve"> </w:t>
            </w:r>
          </w:p>
        </w:tc>
      </w:tr>
      <w:tr w:rsidR="00450438" w:rsidRPr="00DA6CAC" w14:paraId="168222FF" w14:textId="77777777" w:rsidTr="00A05F99">
        <w:tc>
          <w:tcPr>
            <w:tcW w:w="1985" w:type="dxa"/>
          </w:tcPr>
          <w:p w14:paraId="5DC167C8"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Statement 1.11</w:t>
            </w:r>
          </w:p>
        </w:tc>
        <w:tc>
          <w:tcPr>
            <w:tcW w:w="12049" w:type="dxa"/>
            <w:gridSpan w:val="4"/>
          </w:tcPr>
          <w:p w14:paraId="5FB74FED" w14:textId="77777777" w:rsidR="00450438" w:rsidRPr="00DA6CAC" w:rsidRDefault="00450438" w:rsidP="00BA57D8">
            <w:pPr>
              <w:spacing w:before="60" w:after="120"/>
              <w:rPr>
                <w:rFonts w:ascii="Arial" w:eastAsia="Times New Roman" w:hAnsi="Arial" w:cs="Arial"/>
                <w:b/>
                <w:bCs/>
                <w:sz w:val="24"/>
                <w:lang w:eastAsia="en-GB"/>
              </w:rPr>
            </w:pPr>
            <w:r w:rsidRPr="00DA6CAC">
              <w:rPr>
                <w:rFonts w:ascii="Arial" w:eastAsia="Times New Roman" w:hAnsi="Arial" w:cs="Arial"/>
                <w:b/>
                <w:bCs/>
                <w:sz w:val="24"/>
                <w:lang w:eastAsia="en-GB"/>
              </w:rPr>
              <w:t>Confidence intervals are provided</w:t>
            </w:r>
          </w:p>
        </w:tc>
      </w:tr>
      <w:tr w:rsidR="00450438" w:rsidRPr="00DA6CAC" w14:paraId="539ADFA5" w14:textId="77777777" w:rsidTr="00A05F99">
        <w:tc>
          <w:tcPr>
            <w:tcW w:w="1985" w:type="dxa"/>
          </w:tcPr>
          <w:p w14:paraId="198559B2" w14:textId="77777777" w:rsidR="00450438" w:rsidRPr="00DA6CAC" w:rsidRDefault="00450438" w:rsidP="00BA57D8">
            <w:pPr>
              <w:spacing w:before="60" w:after="120"/>
              <w:rPr>
                <w:rFonts w:ascii="Arial" w:eastAsia="Times New Roman" w:hAnsi="Arial" w:cs="Arial"/>
                <w:b/>
                <w:bCs/>
                <w:i/>
                <w:lang w:eastAsia="en-GB"/>
              </w:rPr>
            </w:pPr>
          </w:p>
        </w:tc>
        <w:tc>
          <w:tcPr>
            <w:tcW w:w="4253" w:type="dxa"/>
            <w:gridSpan w:val="2"/>
          </w:tcPr>
          <w:p w14:paraId="2BCEB8F6" w14:textId="77777777" w:rsidR="00450438" w:rsidRPr="00DA6CAC" w:rsidRDefault="00450438"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What does this statement mean?</w:t>
            </w:r>
          </w:p>
        </w:tc>
        <w:tc>
          <w:tcPr>
            <w:tcW w:w="3260" w:type="dxa"/>
          </w:tcPr>
          <w:p w14:paraId="349A9128" w14:textId="77777777" w:rsidR="00450438" w:rsidRPr="00DA6CAC"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DA6CAC">
              <w:rPr>
                <w:rFonts w:ascii="Arial" w:eastAsia="Times New Roman" w:hAnsi="Arial" w:cs="Arial"/>
                <w:b/>
                <w:bCs/>
                <w:i/>
                <w:lang w:eastAsia="en-GB"/>
              </w:rPr>
              <w:t xml:space="preserve"> this statement apply?</w:t>
            </w:r>
          </w:p>
        </w:tc>
        <w:tc>
          <w:tcPr>
            <w:tcW w:w="4536" w:type="dxa"/>
          </w:tcPr>
          <w:p w14:paraId="28BF7291" w14:textId="77777777" w:rsidR="00450438" w:rsidRPr="00DA6CAC"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DA6CAC">
              <w:rPr>
                <w:rFonts w:ascii="Arial" w:eastAsia="Times New Roman" w:hAnsi="Arial" w:cs="Arial"/>
                <w:b/>
                <w:bCs/>
                <w:i/>
                <w:lang w:eastAsia="en-GB"/>
              </w:rPr>
              <w:t>:</w:t>
            </w:r>
          </w:p>
        </w:tc>
      </w:tr>
      <w:tr w:rsidR="00450438" w:rsidRPr="00BA57D8" w14:paraId="1D3C33B5" w14:textId="77777777" w:rsidTr="00A05F99">
        <w:tc>
          <w:tcPr>
            <w:tcW w:w="1985" w:type="dxa"/>
          </w:tcPr>
          <w:p w14:paraId="778294E7"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gridSpan w:val="2"/>
          </w:tcPr>
          <w:p w14:paraId="67976B8F"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color w:val="000000"/>
                <w:lang w:eastAsia="en-GB"/>
              </w:rPr>
              <w:t>Confidence limits are the preferred method for indicating the precision of statistical results, and can be used to differentiate between an inconclusive study and a study that shows no effect. Studies that report a single value with no assessment of precision should be treated with extreme caution.</w:t>
            </w:r>
          </w:p>
        </w:tc>
        <w:tc>
          <w:tcPr>
            <w:tcW w:w="3260" w:type="dxa"/>
          </w:tcPr>
          <w:p w14:paraId="370640B7" w14:textId="77777777" w:rsidR="00450438" w:rsidRPr="00DA6CAC" w:rsidRDefault="00DA6CA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 applies</w:t>
            </w:r>
          </w:p>
        </w:tc>
        <w:tc>
          <w:tcPr>
            <w:tcW w:w="4536" w:type="dxa"/>
          </w:tcPr>
          <w:p w14:paraId="05ED7850" w14:textId="77777777" w:rsidR="003D21D6"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 xml:space="preserve">Yes </w:t>
            </w:r>
          </w:p>
          <w:p w14:paraId="022D41A6" w14:textId="77777777" w:rsidR="00450438" w:rsidRPr="00DA6CAC" w:rsidRDefault="003D21D6"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No</w:t>
            </w:r>
          </w:p>
        </w:tc>
      </w:tr>
      <w:tr w:rsidR="00450438" w:rsidRPr="00BA57D8" w14:paraId="07611FB7" w14:textId="77777777" w:rsidTr="00A05F99">
        <w:tc>
          <w:tcPr>
            <w:tcW w:w="1985" w:type="dxa"/>
          </w:tcPr>
          <w:p w14:paraId="2998554A" w14:textId="77777777" w:rsidR="00450438" w:rsidRPr="00DA6CAC" w:rsidRDefault="00DA6CAC" w:rsidP="00BA57D8">
            <w:pPr>
              <w:spacing w:before="60" w:after="120"/>
              <w:rPr>
                <w:rFonts w:ascii="Arial" w:eastAsia="Times New Roman" w:hAnsi="Arial" w:cs="Arial"/>
                <w:b/>
                <w:bCs/>
                <w:sz w:val="24"/>
                <w:lang w:eastAsia="en-GB"/>
              </w:rPr>
            </w:pPr>
            <w:r>
              <w:rPr>
                <w:rFonts w:ascii="Arial" w:eastAsia="Times New Roman" w:hAnsi="Arial" w:cs="Arial"/>
                <w:b/>
                <w:bCs/>
                <w:sz w:val="24"/>
                <w:lang w:eastAsia="en-GB"/>
              </w:rPr>
              <w:t>Se</w:t>
            </w:r>
            <w:r w:rsidR="00450438" w:rsidRPr="00DA6CAC">
              <w:rPr>
                <w:rFonts w:ascii="Arial" w:eastAsia="Times New Roman" w:hAnsi="Arial" w:cs="Arial"/>
                <w:b/>
                <w:bCs/>
                <w:sz w:val="24"/>
                <w:lang w:eastAsia="en-GB"/>
              </w:rPr>
              <w:t>ction 2</w:t>
            </w:r>
          </w:p>
        </w:tc>
        <w:tc>
          <w:tcPr>
            <w:tcW w:w="12049" w:type="dxa"/>
            <w:gridSpan w:val="4"/>
          </w:tcPr>
          <w:p w14:paraId="540CBAA5" w14:textId="77777777" w:rsidR="00450438" w:rsidRPr="00BA57D8" w:rsidRDefault="00450438" w:rsidP="00BA57D8">
            <w:pPr>
              <w:spacing w:before="60" w:after="120"/>
              <w:rPr>
                <w:rFonts w:ascii="Arial" w:eastAsia="Times New Roman" w:hAnsi="Arial" w:cs="Arial"/>
                <w:b/>
                <w:bCs/>
                <w:caps/>
                <w:smallCaps/>
                <w:color w:val="026849"/>
                <w:lang w:eastAsia="en-GB"/>
              </w:rPr>
            </w:pPr>
            <w:r w:rsidRPr="00DA6CAC">
              <w:rPr>
                <w:rFonts w:ascii="Arial" w:eastAsia="Times New Roman" w:hAnsi="Arial" w:cs="Arial"/>
                <w:b/>
                <w:bCs/>
                <w:caps/>
                <w:smallCaps/>
                <w:lang w:eastAsia="en-GB"/>
              </w:rPr>
              <w:t>Section 2</w:t>
            </w:r>
            <w:r w:rsidRPr="00BA57D8">
              <w:rPr>
                <w:rFonts w:ascii="Arial" w:eastAsia="Times New Roman" w:hAnsi="Arial" w:cs="Arial"/>
                <w:color w:val="000000"/>
                <w:lang w:eastAsia="en-GB"/>
              </w:rPr>
              <w:t xml:space="preserve"> relates to the overall assessment of the paper. It starts by rating the methodological quality of the study, based on your responses in Section 1 and using the following coding system:</w:t>
            </w:r>
          </w:p>
        </w:tc>
      </w:tr>
      <w:tr w:rsidR="00450438" w:rsidRPr="00BA57D8" w14:paraId="5949D815" w14:textId="77777777" w:rsidTr="00A05F99">
        <w:tc>
          <w:tcPr>
            <w:tcW w:w="1985" w:type="dxa"/>
          </w:tcPr>
          <w:p w14:paraId="340A65CE" w14:textId="77777777" w:rsidR="00450438" w:rsidRPr="00DA6CAC" w:rsidRDefault="00DA6CAC" w:rsidP="00BA57D8">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450438" w:rsidRPr="00DA6CAC">
              <w:rPr>
                <w:rFonts w:ascii="Arial" w:eastAsia="Times New Roman" w:hAnsi="Arial" w:cs="Arial"/>
                <w:b/>
                <w:bCs/>
                <w:sz w:val="24"/>
                <w:lang w:eastAsia="en-GB"/>
              </w:rPr>
              <w:t>tatement 2.1</w:t>
            </w:r>
          </w:p>
        </w:tc>
        <w:tc>
          <w:tcPr>
            <w:tcW w:w="12049" w:type="dxa"/>
            <w:gridSpan w:val="4"/>
          </w:tcPr>
          <w:p w14:paraId="0DF05DC4" w14:textId="77777777" w:rsidR="00450438" w:rsidRPr="00BA57D8" w:rsidRDefault="00450438" w:rsidP="00BA57D8">
            <w:pPr>
              <w:pStyle w:val="BodyText2"/>
              <w:spacing w:before="60" w:after="120"/>
              <w:rPr>
                <w:rFonts w:ascii="Arial" w:hAnsi="Arial" w:cs="Arial"/>
                <w:sz w:val="22"/>
                <w:szCs w:val="22"/>
              </w:rPr>
            </w:pPr>
            <w:r w:rsidRPr="00BA57D8">
              <w:rPr>
                <w:rFonts w:ascii="Arial" w:hAnsi="Arial" w:cs="Arial"/>
                <w:sz w:val="22"/>
                <w:szCs w:val="22"/>
              </w:rPr>
              <w:t xml:space="preserve">How well was the study done to minimise the risk of bias or confounding? </w:t>
            </w:r>
          </w:p>
        </w:tc>
      </w:tr>
    </w:tbl>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992"/>
        <w:gridCol w:w="11057"/>
      </w:tblGrid>
      <w:tr w:rsidR="00EC6106" w:rsidRPr="006F4DB7" w14:paraId="1B9B538B" w14:textId="77777777" w:rsidTr="00EC6106">
        <w:tc>
          <w:tcPr>
            <w:tcW w:w="1951" w:type="dxa"/>
          </w:tcPr>
          <w:p w14:paraId="00F37A18" w14:textId="77777777" w:rsidR="00EC6106" w:rsidRPr="006F4DB7" w:rsidRDefault="00EC6106" w:rsidP="009164E0">
            <w:pPr>
              <w:spacing w:beforeLines="60" w:before="144" w:afterLines="60" w:after="144"/>
              <w:jc w:val="center"/>
              <w:rPr>
                <w:rFonts w:ascii="Arial" w:hAnsi="Arial" w:cs="Arial"/>
              </w:rPr>
            </w:pPr>
          </w:p>
        </w:tc>
        <w:tc>
          <w:tcPr>
            <w:tcW w:w="992" w:type="dxa"/>
          </w:tcPr>
          <w:p w14:paraId="179FA3BE" w14:textId="77777777" w:rsidR="00EC6106" w:rsidRPr="006F4DB7" w:rsidRDefault="00EC6106" w:rsidP="009164E0">
            <w:pPr>
              <w:spacing w:beforeLines="60" w:before="144" w:afterLines="60" w:after="144"/>
              <w:rPr>
                <w:rFonts w:ascii="Arial" w:hAnsi="Arial" w:cs="Arial"/>
              </w:rPr>
            </w:pPr>
            <w:r w:rsidRPr="006F4DB7">
              <w:rPr>
                <w:rFonts w:ascii="Arial" w:hAnsi="Arial" w:cs="Arial"/>
              </w:rPr>
              <w:t>++</w:t>
            </w:r>
          </w:p>
        </w:tc>
        <w:tc>
          <w:tcPr>
            <w:tcW w:w="11057" w:type="dxa"/>
          </w:tcPr>
          <w:p w14:paraId="62596C44" w14:textId="77777777" w:rsidR="00EC6106" w:rsidRPr="006F4DB7" w:rsidRDefault="00EC6106" w:rsidP="009164E0">
            <w:pPr>
              <w:spacing w:beforeLines="60" w:before="144" w:afterLines="60" w:after="144"/>
              <w:rPr>
                <w:rFonts w:ascii="Arial" w:hAnsi="Arial" w:cs="Arial"/>
              </w:rPr>
            </w:pPr>
            <w:r w:rsidRPr="00D771D8">
              <w:rPr>
                <w:rFonts w:ascii="Arial" w:hAnsi="Arial" w:cs="Arial"/>
              </w:rPr>
              <w:t xml:space="preserve">High quality (++): Majority of criteria met. Little or no risk of bias.  Results unlikely to be changed by further research. </w:t>
            </w:r>
          </w:p>
        </w:tc>
      </w:tr>
      <w:tr w:rsidR="00EC6106" w:rsidRPr="006F4DB7" w14:paraId="0202F1CE" w14:textId="77777777" w:rsidTr="00EC6106">
        <w:tc>
          <w:tcPr>
            <w:tcW w:w="1951" w:type="dxa"/>
            <w:tcBorders>
              <w:bottom w:val="single" w:sz="4" w:space="0" w:color="auto"/>
            </w:tcBorders>
          </w:tcPr>
          <w:p w14:paraId="30E0CDC5" w14:textId="77777777" w:rsidR="00EC6106" w:rsidRPr="006F4DB7" w:rsidRDefault="00EC6106" w:rsidP="009164E0">
            <w:pPr>
              <w:spacing w:beforeLines="60" w:before="144" w:afterLines="60" w:after="144"/>
              <w:jc w:val="center"/>
              <w:rPr>
                <w:rFonts w:ascii="Arial" w:hAnsi="Arial" w:cs="Arial"/>
              </w:rPr>
            </w:pPr>
          </w:p>
        </w:tc>
        <w:tc>
          <w:tcPr>
            <w:tcW w:w="992" w:type="dxa"/>
            <w:tcBorders>
              <w:bottom w:val="single" w:sz="4" w:space="0" w:color="auto"/>
            </w:tcBorders>
          </w:tcPr>
          <w:p w14:paraId="3B42C2FA" w14:textId="77777777" w:rsidR="00EC6106" w:rsidRPr="006F4DB7" w:rsidRDefault="00EC6106" w:rsidP="009164E0">
            <w:pPr>
              <w:spacing w:beforeLines="60" w:before="144" w:afterLines="60" w:after="144"/>
              <w:rPr>
                <w:rFonts w:ascii="Arial" w:hAnsi="Arial" w:cs="Arial"/>
              </w:rPr>
            </w:pPr>
            <w:r w:rsidRPr="006F4DB7">
              <w:rPr>
                <w:rFonts w:ascii="Arial" w:hAnsi="Arial" w:cs="Arial"/>
              </w:rPr>
              <w:t>+</w:t>
            </w:r>
          </w:p>
        </w:tc>
        <w:tc>
          <w:tcPr>
            <w:tcW w:w="11057" w:type="dxa"/>
            <w:tcBorders>
              <w:bottom w:val="single" w:sz="4" w:space="0" w:color="auto"/>
            </w:tcBorders>
          </w:tcPr>
          <w:p w14:paraId="0B3EC472" w14:textId="77777777" w:rsidR="00EC6106" w:rsidRPr="006F4DB7" w:rsidRDefault="00EC6106" w:rsidP="009164E0">
            <w:pPr>
              <w:spacing w:beforeLines="60" w:before="144" w:afterLines="60" w:after="144"/>
              <w:rPr>
                <w:rFonts w:ascii="Arial" w:hAnsi="Arial" w:cs="Arial"/>
              </w:rPr>
            </w:pPr>
            <w:r w:rsidRPr="00D771D8">
              <w:rPr>
                <w:rFonts w:ascii="Arial" w:hAnsi="Arial" w:cs="Arial"/>
              </w:rPr>
              <w:t xml:space="preserve">Acceptable (+): Most criteria met. Some flaws in the study with an associated risk of bias, Conclusions may change in the light of further studies. </w:t>
            </w:r>
          </w:p>
        </w:tc>
      </w:tr>
      <w:tr w:rsidR="00EC6106" w:rsidRPr="006F4DB7" w14:paraId="157A7687" w14:textId="77777777" w:rsidTr="00EC6106">
        <w:tc>
          <w:tcPr>
            <w:tcW w:w="1951" w:type="dxa"/>
            <w:tcBorders>
              <w:top w:val="single" w:sz="4" w:space="0" w:color="auto"/>
              <w:bottom w:val="nil"/>
            </w:tcBorders>
          </w:tcPr>
          <w:p w14:paraId="46031BA4" w14:textId="77777777" w:rsidR="00EC6106" w:rsidRPr="006F4DB7" w:rsidRDefault="00EC6106" w:rsidP="009164E0">
            <w:pPr>
              <w:spacing w:beforeLines="60" w:before="144" w:afterLines="60" w:after="144"/>
              <w:jc w:val="center"/>
              <w:rPr>
                <w:rFonts w:ascii="Arial" w:hAnsi="Arial" w:cs="Arial"/>
              </w:rPr>
            </w:pPr>
          </w:p>
        </w:tc>
        <w:tc>
          <w:tcPr>
            <w:tcW w:w="992" w:type="dxa"/>
            <w:tcBorders>
              <w:top w:val="single" w:sz="4" w:space="0" w:color="auto"/>
              <w:bottom w:val="nil"/>
            </w:tcBorders>
          </w:tcPr>
          <w:p w14:paraId="00483814" w14:textId="77777777" w:rsidR="00EC6106" w:rsidRPr="006F4DB7" w:rsidRDefault="00EC6106" w:rsidP="009164E0">
            <w:pPr>
              <w:spacing w:beforeLines="60" w:before="144" w:afterLines="60" w:after="144"/>
              <w:rPr>
                <w:rFonts w:ascii="Arial" w:hAnsi="Arial" w:cs="Arial"/>
              </w:rPr>
            </w:pPr>
            <w:r w:rsidRPr="006F4DB7">
              <w:rPr>
                <w:rFonts w:ascii="Arial" w:hAnsi="Arial" w:cs="Arial"/>
              </w:rPr>
              <w:t>0</w:t>
            </w:r>
          </w:p>
        </w:tc>
        <w:tc>
          <w:tcPr>
            <w:tcW w:w="11057" w:type="dxa"/>
            <w:tcBorders>
              <w:top w:val="single" w:sz="4" w:space="0" w:color="auto"/>
              <w:bottom w:val="nil"/>
            </w:tcBorders>
          </w:tcPr>
          <w:p w14:paraId="6D9C050B" w14:textId="77777777" w:rsidR="00EC6106" w:rsidRPr="006F4DB7" w:rsidRDefault="00426DA7" w:rsidP="009164E0">
            <w:pPr>
              <w:spacing w:beforeLines="60" w:before="144" w:afterLines="60" w:after="144"/>
              <w:rPr>
                <w:rFonts w:ascii="Arial" w:hAnsi="Arial" w:cs="Arial"/>
              </w:rPr>
            </w:pPr>
            <w:r>
              <w:rPr>
                <w:rFonts w:ascii="Arial" w:hAnsi="Arial" w:cs="Arial"/>
              </w:rPr>
              <w:t xml:space="preserve">Low quality </w:t>
            </w:r>
            <w:r w:rsidR="00EC6106">
              <w:rPr>
                <w:rFonts w:ascii="Arial" w:hAnsi="Arial" w:cs="Arial"/>
              </w:rPr>
              <w:t xml:space="preserve"> </w:t>
            </w:r>
            <w:r w:rsidR="00EC6106" w:rsidRPr="00D771D8">
              <w:rPr>
                <w:rFonts w:ascii="Arial" w:hAnsi="Arial" w:cs="Arial"/>
              </w:rPr>
              <w:t>(0): Either most criteria not met, or significant flaws relating to key aspects of study design. Conclusions likely to change in the light of further studies.</w:t>
            </w:r>
          </w:p>
        </w:tc>
      </w:tr>
    </w:tbl>
    <w:tbl>
      <w:tblPr>
        <w:tblStyle w:val="TableGrid"/>
        <w:tblW w:w="14034" w:type="dxa"/>
        <w:tblInd w:w="-34" w:type="dxa"/>
        <w:tblLayout w:type="fixed"/>
        <w:tblLook w:val="04A0" w:firstRow="1" w:lastRow="0" w:firstColumn="1" w:lastColumn="0" w:noHBand="0" w:noVBand="1"/>
      </w:tblPr>
      <w:tblGrid>
        <w:gridCol w:w="1985"/>
        <w:gridCol w:w="4253"/>
        <w:gridCol w:w="3260"/>
        <w:gridCol w:w="4536"/>
      </w:tblGrid>
      <w:tr w:rsidR="00450438" w:rsidRPr="00BA57D8" w14:paraId="28DB00C8" w14:textId="77777777" w:rsidTr="00A05F99">
        <w:tc>
          <w:tcPr>
            <w:tcW w:w="1985" w:type="dxa"/>
          </w:tcPr>
          <w:p w14:paraId="1621E0C1" w14:textId="77777777" w:rsidR="00450438" w:rsidRPr="00DA6CAC" w:rsidRDefault="00DA6CAC" w:rsidP="00BA57D8">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450438" w:rsidRPr="00DA6CAC">
              <w:rPr>
                <w:rFonts w:ascii="Arial" w:eastAsia="Times New Roman" w:hAnsi="Arial" w:cs="Arial"/>
                <w:b/>
                <w:bCs/>
                <w:sz w:val="24"/>
                <w:lang w:eastAsia="en-GB"/>
              </w:rPr>
              <w:t>tatement 2.2</w:t>
            </w:r>
          </w:p>
        </w:tc>
        <w:tc>
          <w:tcPr>
            <w:tcW w:w="12049" w:type="dxa"/>
            <w:gridSpan w:val="3"/>
          </w:tcPr>
          <w:p w14:paraId="2CB7F912" w14:textId="77777777" w:rsidR="00450438" w:rsidRPr="00BA57D8" w:rsidRDefault="009164E0" w:rsidP="00BA57D8">
            <w:pPr>
              <w:spacing w:before="60" w:after="120"/>
              <w:rPr>
                <w:rFonts w:ascii="Arial" w:eastAsia="Times New Roman" w:hAnsi="Arial" w:cs="Arial"/>
                <w:b/>
                <w:bCs/>
                <w:caps/>
                <w:smallCaps/>
                <w:color w:val="026849"/>
                <w:lang w:eastAsia="en-GB"/>
              </w:rPr>
            </w:pPr>
            <w:r w:rsidRPr="009164E0">
              <w:rPr>
                <w:rFonts w:ascii="Arial" w:hAnsi="Arial" w:cs="Arial"/>
                <w:lang w:val="en-US"/>
              </w:rPr>
              <w:t>Taking into account clinical considerations, your evaluation of the methodology used, and the statistical power of the study, do you think there is clear evidence of an association between exposure and outcome?</w:t>
            </w:r>
          </w:p>
        </w:tc>
      </w:tr>
      <w:tr w:rsidR="00577A2F" w:rsidRPr="00BA57D8" w14:paraId="501888F2" w14:textId="77777777" w:rsidTr="00A05F99">
        <w:tc>
          <w:tcPr>
            <w:tcW w:w="1985" w:type="dxa"/>
          </w:tcPr>
          <w:p w14:paraId="74B9B8F1" w14:textId="77777777" w:rsidR="00577A2F" w:rsidRPr="00DA6CAC" w:rsidRDefault="00577A2F" w:rsidP="00BA57D8">
            <w:pPr>
              <w:spacing w:before="60" w:after="120"/>
              <w:rPr>
                <w:rFonts w:ascii="Arial" w:eastAsia="Times New Roman" w:hAnsi="Arial" w:cs="Arial"/>
                <w:b/>
                <w:bCs/>
                <w:sz w:val="24"/>
                <w:lang w:eastAsia="en-GB"/>
              </w:rPr>
            </w:pPr>
          </w:p>
        </w:tc>
        <w:tc>
          <w:tcPr>
            <w:tcW w:w="12049" w:type="dxa"/>
            <w:gridSpan w:val="3"/>
          </w:tcPr>
          <w:p w14:paraId="13F8EFE9" w14:textId="77777777" w:rsidR="00577A2F" w:rsidRPr="00DA6CAC" w:rsidRDefault="00577A2F"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What does this statement mean?</w:t>
            </w:r>
          </w:p>
        </w:tc>
      </w:tr>
      <w:tr w:rsidR="00577A2F" w:rsidRPr="00BA57D8" w14:paraId="486049AF" w14:textId="77777777" w:rsidTr="00A05F99">
        <w:tc>
          <w:tcPr>
            <w:tcW w:w="1985" w:type="dxa"/>
          </w:tcPr>
          <w:p w14:paraId="584A9ACF" w14:textId="77777777" w:rsidR="00577A2F" w:rsidRPr="00DA6CAC" w:rsidRDefault="00577A2F" w:rsidP="00BA57D8">
            <w:pPr>
              <w:spacing w:before="60" w:after="120"/>
              <w:rPr>
                <w:rFonts w:ascii="Arial" w:eastAsia="Times New Roman" w:hAnsi="Arial" w:cs="Arial"/>
                <w:b/>
                <w:bCs/>
                <w:sz w:val="24"/>
                <w:lang w:eastAsia="en-GB"/>
              </w:rPr>
            </w:pPr>
          </w:p>
        </w:tc>
        <w:tc>
          <w:tcPr>
            <w:tcW w:w="12049" w:type="dxa"/>
            <w:gridSpan w:val="3"/>
          </w:tcPr>
          <w:p w14:paraId="4121CA72" w14:textId="77777777" w:rsidR="00797D8A" w:rsidRPr="00BA57D8" w:rsidRDefault="00577A2F" w:rsidP="00BA57D8">
            <w:pPr>
              <w:spacing w:before="60" w:after="120"/>
              <w:rPr>
                <w:rFonts w:ascii="Arial" w:eastAsia="Times New Roman" w:hAnsi="Arial" w:cs="Arial"/>
                <w:bCs/>
                <w:lang w:eastAsia="en-GB"/>
              </w:rPr>
            </w:pPr>
            <w:r w:rsidRPr="00BA57D8">
              <w:rPr>
                <w:rFonts w:ascii="Arial" w:eastAsia="Times New Roman" w:hAnsi="Arial" w:cs="Arial"/>
                <w:bCs/>
                <w:lang w:eastAsia="en-GB"/>
              </w:rPr>
              <w:t>This is your clinical judgement of the study</w:t>
            </w:r>
          </w:p>
        </w:tc>
      </w:tr>
      <w:tr w:rsidR="00450438" w:rsidRPr="00BA57D8" w14:paraId="3700F564" w14:textId="77777777" w:rsidTr="00A05F99">
        <w:tc>
          <w:tcPr>
            <w:tcW w:w="1985" w:type="dxa"/>
          </w:tcPr>
          <w:p w14:paraId="30F7A959" w14:textId="77777777" w:rsidR="00450438" w:rsidRPr="00DA6CAC" w:rsidRDefault="00DA6CAC" w:rsidP="00BA57D8">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450438" w:rsidRPr="00DA6CAC">
              <w:rPr>
                <w:rFonts w:ascii="Arial" w:eastAsia="Times New Roman" w:hAnsi="Arial" w:cs="Arial"/>
                <w:b/>
                <w:bCs/>
                <w:sz w:val="24"/>
                <w:lang w:eastAsia="en-GB"/>
              </w:rPr>
              <w:t>tatement 2.3</w:t>
            </w:r>
          </w:p>
        </w:tc>
        <w:tc>
          <w:tcPr>
            <w:tcW w:w="12049" w:type="dxa"/>
            <w:gridSpan w:val="3"/>
          </w:tcPr>
          <w:p w14:paraId="28288EF4" w14:textId="77777777" w:rsidR="00450438" w:rsidRPr="00BA57D8" w:rsidRDefault="00450438" w:rsidP="00BA57D8">
            <w:pPr>
              <w:spacing w:before="60" w:after="120"/>
              <w:rPr>
                <w:rFonts w:ascii="Arial" w:eastAsia="Times New Roman" w:hAnsi="Arial" w:cs="Arial"/>
                <w:b/>
                <w:bCs/>
                <w:caps/>
                <w:smallCaps/>
                <w:color w:val="026849"/>
                <w:lang w:eastAsia="en-GB"/>
              </w:rPr>
            </w:pPr>
            <w:r w:rsidRPr="00BA57D8">
              <w:rPr>
                <w:rFonts w:ascii="Arial" w:hAnsi="Arial" w:cs="Arial"/>
              </w:rPr>
              <w:t>Are the results of this study directly applicable to the patient group targeted by this guideline?</w:t>
            </w:r>
          </w:p>
        </w:tc>
      </w:tr>
      <w:tr w:rsidR="00450438" w:rsidRPr="00DA6CAC" w14:paraId="391F0CCC" w14:textId="77777777" w:rsidTr="00A05F99">
        <w:tc>
          <w:tcPr>
            <w:tcW w:w="1985" w:type="dxa"/>
          </w:tcPr>
          <w:p w14:paraId="3AD2D37F" w14:textId="77777777" w:rsidR="00450438" w:rsidRPr="00DA6CAC" w:rsidRDefault="00450438" w:rsidP="00BA57D8">
            <w:pPr>
              <w:spacing w:before="60" w:after="120"/>
              <w:rPr>
                <w:rFonts w:ascii="Arial" w:eastAsia="Times New Roman" w:hAnsi="Arial" w:cs="Arial"/>
                <w:b/>
                <w:bCs/>
                <w:i/>
                <w:lang w:eastAsia="en-GB"/>
              </w:rPr>
            </w:pPr>
          </w:p>
        </w:tc>
        <w:tc>
          <w:tcPr>
            <w:tcW w:w="4253" w:type="dxa"/>
          </w:tcPr>
          <w:p w14:paraId="450884A1" w14:textId="77777777" w:rsidR="00450438" w:rsidRPr="00DA6CAC" w:rsidRDefault="00450438"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What does this statement mean?</w:t>
            </w:r>
          </w:p>
        </w:tc>
        <w:tc>
          <w:tcPr>
            <w:tcW w:w="3260" w:type="dxa"/>
          </w:tcPr>
          <w:p w14:paraId="72D4F7FE" w14:textId="77777777" w:rsidR="00450438" w:rsidRPr="00DA6CAC" w:rsidRDefault="00DA6CAC" w:rsidP="00BA57D8">
            <w:pPr>
              <w:spacing w:before="60" w:after="120"/>
              <w:rPr>
                <w:rFonts w:ascii="Arial" w:eastAsia="Times New Roman" w:hAnsi="Arial" w:cs="Arial"/>
                <w:b/>
                <w:bCs/>
                <w:i/>
                <w:lang w:eastAsia="en-GB"/>
              </w:rPr>
            </w:pPr>
            <w:r w:rsidRPr="00DA6CAC">
              <w:rPr>
                <w:rFonts w:ascii="Arial" w:eastAsia="Times New Roman" w:hAnsi="Arial" w:cs="Arial"/>
                <w:b/>
                <w:bCs/>
                <w:i/>
                <w:lang w:eastAsia="en-GB"/>
              </w:rPr>
              <w:t>When does</w:t>
            </w:r>
            <w:r w:rsidR="00450438" w:rsidRPr="00DA6CAC">
              <w:rPr>
                <w:rFonts w:ascii="Arial" w:eastAsia="Times New Roman" w:hAnsi="Arial" w:cs="Arial"/>
                <w:b/>
                <w:bCs/>
                <w:i/>
                <w:lang w:eastAsia="en-GB"/>
              </w:rPr>
              <w:t xml:space="preserve"> this statement apply?</w:t>
            </w:r>
          </w:p>
        </w:tc>
        <w:tc>
          <w:tcPr>
            <w:tcW w:w="4536" w:type="dxa"/>
          </w:tcPr>
          <w:p w14:paraId="6F3AAD80" w14:textId="77777777" w:rsidR="00450438" w:rsidRPr="00DA6CAC" w:rsidRDefault="00BD3CF0" w:rsidP="00BA57D8">
            <w:pPr>
              <w:spacing w:before="60" w:after="120"/>
              <w:rPr>
                <w:rFonts w:ascii="Arial" w:eastAsia="Times New Roman" w:hAnsi="Arial" w:cs="Arial"/>
                <w:b/>
                <w:bCs/>
                <w:i/>
                <w:lang w:eastAsia="en-GB"/>
              </w:rPr>
            </w:pPr>
            <w:r w:rsidRPr="00BD3CF0">
              <w:rPr>
                <w:rFonts w:ascii="Arial" w:eastAsia="Times New Roman" w:hAnsi="Arial" w:cs="Arial"/>
                <w:b/>
                <w:bCs/>
                <w:i/>
                <w:lang w:eastAsia="en-GB"/>
              </w:rPr>
              <w:t>Response</w:t>
            </w:r>
            <w:r w:rsidR="00450438" w:rsidRPr="00DA6CAC">
              <w:rPr>
                <w:rFonts w:ascii="Arial" w:eastAsia="Times New Roman" w:hAnsi="Arial" w:cs="Arial"/>
                <w:b/>
                <w:bCs/>
                <w:i/>
                <w:lang w:eastAsia="en-GB"/>
              </w:rPr>
              <w:t>:</w:t>
            </w:r>
          </w:p>
        </w:tc>
      </w:tr>
      <w:tr w:rsidR="00450438" w:rsidRPr="00BA57D8" w14:paraId="6722F6A3" w14:textId="77777777" w:rsidTr="00A05F99">
        <w:tc>
          <w:tcPr>
            <w:tcW w:w="1985" w:type="dxa"/>
          </w:tcPr>
          <w:p w14:paraId="773ACD57" w14:textId="77777777" w:rsidR="00450438" w:rsidRPr="00BA57D8" w:rsidRDefault="00450438" w:rsidP="00BA57D8">
            <w:pPr>
              <w:spacing w:before="60" w:after="120"/>
              <w:rPr>
                <w:rFonts w:ascii="Arial" w:eastAsia="Times New Roman" w:hAnsi="Arial" w:cs="Arial"/>
                <w:b/>
                <w:bCs/>
                <w:caps/>
                <w:smallCaps/>
                <w:color w:val="026849"/>
                <w:lang w:eastAsia="en-GB"/>
              </w:rPr>
            </w:pPr>
          </w:p>
        </w:tc>
        <w:tc>
          <w:tcPr>
            <w:tcW w:w="4253" w:type="dxa"/>
          </w:tcPr>
          <w:p w14:paraId="25E47DA4" w14:textId="77777777" w:rsidR="00450438" w:rsidRPr="00BA57D8" w:rsidRDefault="00450438" w:rsidP="00BA57D8">
            <w:pPr>
              <w:spacing w:before="60" w:after="120"/>
              <w:rPr>
                <w:rFonts w:ascii="Arial" w:eastAsia="Times New Roman" w:hAnsi="Arial" w:cs="Arial"/>
                <w:color w:val="000000"/>
                <w:lang w:eastAsia="en-GB"/>
              </w:rPr>
            </w:pPr>
            <w:r w:rsidRPr="00BA57D8">
              <w:rPr>
                <w:rFonts w:ascii="Arial" w:eastAsia="Times New Roman" w:hAnsi="Arial" w:cs="Arial"/>
                <w:bCs/>
                <w:lang w:eastAsia="en-GB"/>
              </w:rPr>
              <w:t>Does this study make sense in the Scottish context</w:t>
            </w:r>
            <w:r w:rsidRPr="00BA57D8">
              <w:rPr>
                <w:rFonts w:ascii="Arial" w:eastAsia="Times New Roman" w:hAnsi="Arial" w:cs="Arial"/>
                <w:b/>
                <w:bCs/>
                <w:caps/>
                <w:smallCaps/>
                <w:color w:val="026849"/>
                <w:lang w:eastAsia="en-GB"/>
              </w:rPr>
              <w:t>.</w:t>
            </w:r>
          </w:p>
        </w:tc>
        <w:tc>
          <w:tcPr>
            <w:tcW w:w="3260" w:type="dxa"/>
          </w:tcPr>
          <w:p w14:paraId="49B4B9F2" w14:textId="77777777" w:rsidR="00450438" w:rsidRPr="00DA6CAC" w:rsidRDefault="007D795C" w:rsidP="00BA57D8">
            <w:pPr>
              <w:spacing w:before="60" w:after="120"/>
              <w:rPr>
                <w:rFonts w:ascii="Arial" w:eastAsia="Times New Roman" w:hAnsi="Arial" w:cs="Arial"/>
                <w:bCs/>
                <w:lang w:eastAsia="en-GB"/>
              </w:rPr>
            </w:pPr>
            <w:r w:rsidRPr="00DA6CAC">
              <w:rPr>
                <w:rFonts w:ascii="Arial" w:eastAsia="Times New Roman" w:hAnsi="Arial" w:cs="Arial"/>
                <w:bCs/>
                <w:lang w:eastAsia="en-GB"/>
              </w:rPr>
              <w:t>Always.</w:t>
            </w:r>
          </w:p>
        </w:tc>
        <w:tc>
          <w:tcPr>
            <w:tcW w:w="4536" w:type="dxa"/>
          </w:tcPr>
          <w:p w14:paraId="354E49B0" w14:textId="77777777" w:rsidR="00450438" w:rsidRPr="00DA6CAC" w:rsidRDefault="00E57D87"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Yes</w:t>
            </w:r>
          </w:p>
          <w:p w14:paraId="176DB770" w14:textId="77777777" w:rsidR="00E57D87" w:rsidRPr="00DA6CAC" w:rsidRDefault="00E57D87" w:rsidP="00BA57D8">
            <w:pPr>
              <w:spacing w:before="60" w:after="120"/>
              <w:rPr>
                <w:rFonts w:ascii="Arial" w:eastAsia="Times New Roman" w:hAnsi="Arial" w:cs="Arial"/>
                <w:b/>
                <w:bCs/>
                <w:caps/>
                <w:smallCaps/>
                <w:lang w:eastAsia="en-GB"/>
              </w:rPr>
            </w:pPr>
            <w:r w:rsidRPr="00DA6CAC">
              <w:rPr>
                <w:rFonts w:ascii="Arial" w:eastAsia="Times New Roman" w:hAnsi="Arial" w:cs="Arial"/>
                <w:b/>
                <w:bCs/>
                <w:caps/>
                <w:smallCaps/>
                <w:lang w:eastAsia="en-GB"/>
              </w:rPr>
              <w:t>No</w:t>
            </w:r>
          </w:p>
        </w:tc>
      </w:tr>
      <w:tr w:rsidR="00450438" w:rsidRPr="00BA57D8" w14:paraId="437CAE00" w14:textId="77777777" w:rsidTr="00A05F99">
        <w:tc>
          <w:tcPr>
            <w:tcW w:w="1985" w:type="dxa"/>
          </w:tcPr>
          <w:p w14:paraId="435CB8D6" w14:textId="77777777" w:rsidR="00450438" w:rsidRPr="00DA6CAC" w:rsidRDefault="00DA6CAC" w:rsidP="00BA57D8">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450438" w:rsidRPr="00DA6CAC">
              <w:rPr>
                <w:rFonts w:ascii="Arial" w:eastAsia="Times New Roman" w:hAnsi="Arial" w:cs="Arial"/>
                <w:b/>
                <w:bCs/>
                <w:sz w:val="24"/>
                <w:lang w:eastAsia="en-GB"/>
              </w:rPr>
              <w:t>tatement 2.4</w:t>
            </w:r>
          </w:p>
        </w:tc>
        <w:tc>
          <w:tcPr>
            <w:tcW w:w="12049" w:type="dxa"/>
            <w:gridSpan w:val="3"/>
          </w:tcPr>
          <w:p w14:paraId="572BB99D" w14:textId="77777777" w:rsidR="00450438" w:rsidRPr="00BA57D8" w:rsidRDefault="00450438" w:rsidP="00BA57D8">
            <w:pPr>
              <w:spacing w:before="60" w:after="120"/>
              <w:rPr>
                <w:rFonts w:ascii="Arial" w:eastAsia="Times New Roman" w:hAnsi="Arial" w:cs="Arial"/>
                <w:b/>
                <w:bCs/>
                <w:caps/>
                <w:smallCaps/>
                <w:color w:val="026849"/>
                <w:lang w:eastAsia="en-GB"/>
              </w:rPr>
            </w:pPr>
            <w:r w:rsidRPr="00BA57D8">
              <w:rPr>
                <w:rFonts w:ascii="Arial" w:hAnsi="Arial" w:cs="Arial"/>
                <w:b/>
              </w:rPr>
              <w:t xml:space="preserve">Notes. </w:t>
            </w:r>
            <w:r w:rsidRPr="00BA57D8">
              <w:rPr>
                <w:rFonts w:ascii="Arial" w:hAnsi="Arial" w:cs="Arial"/>
              </w:rPr>
              <w:t>Summarise the author</w:t>
            </w:r>
            <w:r w:rsidR="00F722A8" w:rsidRPr="00BA57D8">
              <w:rPr>
                <w:rFonts w:ascii="Arial" w:hAnsi="Arial" w:cs="Arial"/>
              </w:rPr>
              <w:t>’</w:t>
            </w:r>
            <w:r w:rsidRPr="00BA57D8">
              <w:rPr>
                <w:rFonts w:ascii="Arial" w:hAnsi="Arial" w:cs="Arial"/>
              </w:rPr>
              <w:t xml:space="preserve">s conclusions. Add any comments on your own assessment of the study, and the extent to which it answers your question </w:t>
            </w:r>
            <w:r w:rsidRPr="00BA57D8">
              <w:rPr>
                <w:rFonts w:ascii="Arial" w:hAnsi="Arial" w:cs="Arial"/>
                <w:lang w:val="en-US"/>
              </w:rPr>
              <w:t>and mention any areas of uncertainty raised above.</w:t>
            </w:r>
            <w:r w:rsidRPr="00BA57D8">
              <w:rPr>
                <w:rFonts w:ascii="Arial" w:eastAsia="Times New Roman" w:hAnsi="Arial" w:cs="Arial"/>
                <w:color w:val="000000"/>
                <w:lang w:eastAsia="en-GB"/>
              </w:rPr>
              <w:t xml:space="preserve"> This section is very important and will appear on the evidence table. </w:t>
            </w:r>
            <w:r w:rsidRPr="00F443DB">
              <w:rPr>
                <w:rFonts w:ascii="Arial" w:eastAsia="Times New Roman" w:hAnsi="Arial" w:cs="Arial"/>
                <w:b/>
                <w:color w:val="000000"/>
                <w:lang w:eastAsia="en-GB"/>
              </w:rPr>
              <w:t>PLEASE FILL IN</w:t>
            </w:r>
            <w:r w:rsidRPr="00BA57D8">
              <w:rPr>
                <w:rFonts w:ascii="Arial" w:eastAsia="Times New Roman" w:hAnsi="Arial" w:cs="Arial"/>
                <w:color w:val="000000"/>
                <w:lang w:eastAsia="en-GB"/>
              </w:rPr>
              <w:t>.</w:t>
            </w:r>
          </w:p>
        </w:tc>
      </w:tr>
    </w:tbl>
    <w:p w14:paraId="212C1A68" w14:textId="77777777" w:rsidR="008E7B3B" w:rsidRPr="00BA57D8" w:rsidRDefault="008E7B3B" w:rsidP="00BA57D8">
      <w:pPr>
        <w:spacing w:before="60" w:after="120"/>
      </w:pPr>
      <w:r w:rsidRPr="00BA57D8">
        <w:tab/>
      </w:r>
    </w:p>
    <w:sectPr w:rsidR="008E7B3B" w:rsidRPr="00BA57D8" w:rsidSect="00BA57D8">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B421" w14:textId="77777777" w:rsidR="00A05F99" w:rsidRDefault="00A05F99" w:rsidP="00EA28B0">
      <w:pPr>
        <w:spacing w:after="0" w:line="240" w:lineRule="auto"/>
      </w:pPr>
      <w:r>
        <w:separator/>
      </w:r>
    </w:p>
  </w:endnote>
  <w:endnote w:type="continuationSeparator" w:id="0">
    <w:p w14:paraId="7AAEE4F5" w14:textId="77777777" w:rsidR="00A05F99" w:rsidRDefault="00A05F99" w:rsidP="00EA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417"/>
      <w:gridCol w:w="5954"/>
    </w:tblGrid>
    <w:tr w:rsidR="00A05F99" w14:paraId="18A1E92D" w14:textId="77777777" w:rsidTr="00BD3CF0">
      <w:tc>
        <w:tcPr>
          <w:tcW w:w="6629" w:type="dxa"/>
          <w:tcBorders>
            <w:top w:val="single" w:sz="4" w:space="0" w:color="auto"/>
            <w:left w:val="single" w:sz="4" w:space="0" w:color="auto"/>
            <w:bottom w:val="single" w:sz="4" w:space="0" w:color="auto"/>
            <w:right w:val="single" w:sz="4" w:space="0" w:color="auto"/>
          </w:tcBorders>
          <w:hideMark/>
        </w:tcPr>
        <w:p w14:paraId="6B12E0A7" w14:textId="77777777" w:rsidR="00A05F99" w:rsidRDefault="00A05F99" w:rsidP="00EA28B0">
          <w:pPr>
            <w:pStyle w:val="Footer"/>
            <w:widowControl w:val="0"/>
            <w:spacing w:line="276" w:lineRule="auto"/>
            <w:rPr>
              <w:rFonts w:ascii="Arial" w:hAnsi="Arial" w:cs="Arial"/>
              <w:sz w:val="20"/>
            </w:rPr>
          </w:pPr>
          <w:r>
            <w:rPr>
              <w:rFonts w:ascii="Arial" w:hAnsi="Arial" w:cs="Arial"/>
              <w:sz w:val="20"/>
            </w:rPr>
            <w:t xml:space="preserve">File </w:t>
          </w:r>
          <w:proofErr w:type="gramStart"/>
          <w:r>
            <w:rPr>
              <w:rFonts w:ascii="Arial" w:hAnsi="Arial" w:cs="Arial"/>
              <w:sz w:val="20"/>
            </w:rPr>
            <w:t>name :</w:t>
          </w:r>
          <w:proofErr w:type="gramEnd"/>
          <w:r>
            <w:rPr>
              <w:rFonts w:ascii="Arial" w:hAnsi="Arial" w:cs="Arial"/>
              <w:sz w:val="20"/>
            </w:rPr>
            <w:t xml:space="preserve"> Notes on the use of Checklist 4 – Case Control Studies</w:t>
          </w:r>
        </w:p>
      </w:tc>
      <w:tc>
        <w:tcPr>
          <w:tcW w:w="1417" w:type="dxa"/>
          <w:tcBorders>
            <w:top w:val="single" w:sz="4" w:space="0" w:color="auto"/>
            <w:left w:val="single" w:sz="4" w:space="0" w:color="auto"/>
            <w:bottom w:val="single" w:sz="4" w:space="0" w:color="auto"/>
            <w:right w:val="single" w:sz="4" w:space="0" w:color="auto"/>
          </w:tcBorders>
          <w:hideMark/>
        </w:tcPr>
        <w:p w14:paraId="4E414706" w14:textId="77777777" w:rsidR="00A05F99" w:rsidRDefault="00A05F99">
          <w:pPr>
            <w:pStyle w:val="Footer"/>
            <w:widowControl w:val="0"/>
            <w:spacing w:line="276" w:lineRule="auto"/>
            <w:rPr>
              <w:rFonts w:ascii="Arial" w:hAnsi="Arial" w:cs="Arial"/>
              <w:sz w:val="20"/>
            </w:rPr>
          </w:pPr>
          <w:r>
            <w:rPr>
              <w:rFonts w:ascii="Arial" w:hAnsi="Arial" w:cs="Arial"/>
              <w:sz w:val="20"/>
            </w:rPr>
            <w:t>Version 2.0</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94EA1CC" w14:textId="77777777" w:rsidR="00A05F99" w:rsidRDefault="00A05F99">
          <w:pPr>
            <w:pStyle w:val="Footer"/>
            <w:widowControl w:val="0"/>
            <w:spacing w:line="276" w:lineRule="auto"/>
            <w:jc w:val="right"/>
            <w:rPr>
              <w:rFonts w:ascii="Arial" w:hAnsi="Arial" w:cs="Arial"/>
              <w:sz w:val="20"/>
            </w:rPr>
          </w:pPr>
          <w:r>
            <w:rPr>
              <w:rFonts w:ascii="Arial" w:hAnsi="Arial" w:cs="Arial"/>
              <w:sz w:val="20"/>
            </w:rPr>
            <w:t>12/09/2012</w:t>
          </w:r>
        </w:p>
      </w:tc>
    </w:tr>
    <w:tr w:rsidR="00A05F99" w14:paraId="54FFC831" w14:textId="77777777" w:rsidTr="00BD3CF0">
      <w:tc>
        <w:tcPr>
          <w:tcW w:w="6629" w:type="dxa"/>
          <w:tcBorders>
            <w:top w:val="single" w:sz="4" w:space="0" w:color="auto"/>
            <w:left w:val="single" w:sz="4" w:space="0" w:color="auto"/>
            <w:bottom w:val="single" w:sz="4" w:space="0" w:color="auto"/>
            <w:right w:val="single" w:sz="4" w:space="0" w:color="auto"/>
          </w:tcBorders>
          <w:hideMark/>
        </w:tcPr>
        <w:p w14:paraId="167B2390" w14:textId="77777777" w:rsidR="00A05F99" w:rsidRDefault="00A05F99">
          <w:pPr>
            <w:pStyle w:val="Footer"/>
            <w:widowControl w:val="0"/>
            <w:spacing w:line="276" w:lineRule="auto"/>
            <w:rPr>
              <w:rFonts w:ascii="Arial" w:hAnsi="Arial" w:cs="Arial"/>
              <w:sz w:val="20"/>
            </w:rPr>
          </w:pPr>
          <w:r>
            <w:rPr>
              <w:rFonts w:ascii="Arial" w:hAnsi="Arial" w:cs="Arial"/>
              <w:sz w:val="20"/>
            </w:rPr>
            <w:t>Produced by: Carolyn Sleith</w:t>
          </w:r>
        </w:p>
      </w:tc>
      <w:tc>
        <w:tcPr>
          <w:tcW w:w="1417" w:type="dxa"/>
          <w:tcBorders>
            <w:top w:val="single" w:sz="4" w:space="0" w:color="auto"/>
            <w:left w:val="single" w:sz="4" w:space="0" w:color="auto"/>
            <w:bottom w:val="single" w:sz="4" w:space="0" w:color="auto"/>
            <w:right w:val="single" w:sz="4" w:space="0" w:color="auto"/>
          </w:tcBorders>
          <w:hideMark/>
        </w:tcPr>
        <w:p w14:paraId="0D101858" w14:textId="77777777" w:rsidR="00A05F99" w:rsidRDefault="00A05F99">
          <w:pPr>
            <w:pStyle w:val="Footer"/>
            <w:widowControl w:val="0"/>
            <w:tabs>
              <w:tab w:val="center" w:pos="4572"/>
            </w:tabs>
            <w:spacing w:line="276" w:lineRule="auto"/>
            <w:rPr>
              <w:rFonts w:ascii="Arial" w:hAnsi="Arial" w:cs="Arial"/>
              <w:sz w:val="20"/>
            </w:rPr>
          </w:pPr>
          <w:r>
            <w:rPr>
              <w:rFonts w:ascii="Arial" w:hAnsi="Arial" w:cs="Arial"/>
              <w:sz w:val="20"/>
            </w:rPr>
            <w:t xml:space="preserve">Page </w:t>
          </w:r>
          <w:r w:rsidR="002D7B7C">
            <w:rPr>
              <w:rFonts w:ascii="Arial" w:hAnsi="Arial" w:cs="Arial"/>
              <w:sz w:val="20"/>
            </w:rPr>
            <w:fldChar w:fldCharType="begin"/>
          </w:r>
          <w:r>
            <w:rPr>
              <w:rFonts w:ascii="Arial" w:hAnsi="Arial" w:cs="Arial"/>
              <w:sz w:val="20"/>
            </w:rPr>
            <w:instrText xml:space="preserve"> PAGE </w:instrText>
          </w:r>
          <w:r w:rsidR="002D7B7C">
            <w:rPr>
              <w:rFonts w:ascii="Arial" w:hAnsi="Arial" w:cs="Arial"/>
              <w:sz w:val="20"/>
            </w:rPr>
            <w:fldChar w:fldCharType="separate"/>
          </w:r>
          <w:r w:rsidR="009164E0">
            <w:rPr>
              <w:rFonts w:ascii="Arial" w:hAnsi="Arial" w:cs="Arial"/>
              <w:noProof/>
              <w:sz w:val="20"/>
            </w:rPr>
            <w:t>1</w:t>
          </w:r>
          <w:r w:rsidR="002D7B7C">
            <w:rPr>
              <w:rFonts w:ascii="Arial" w:hAnsi="Arial" w:cs="Arial"/>
              <w:sz w:val="20"/>
            </w:rPr>
            <w:fldChar w:fldCharType="end"/>
          </w:r>
          <w:r>
            <w:rPr>
              <w:rFonts w:ascii="Arial" w:hAnsi="Arial" w:cs="Arial"/>
              <w:sz w:val="20"/>
            </w:rPr>
            <w:t xml:space="preserve"> of </w:t>
          </w:r>
          <w:r w:rsidR="002D7B7C">
            <w:rPr>
              <w:rFonts w:ascii="Arial" w:hAnsi="Arial" w:cs="Arial"/>
              <w:sz w:val="20"/>
            </w:rPr>
            <w:fldChar w:fldCharType="begin"/>
          </w:r>
          <w:r>
            <w:rPr>
              <w:rFonts w:ascii="Arial" w:hAnsi="Arial" w:cs="Arial"/>
              <w:sz w:val="20"/>
            </w:rPr>
            <w:instrText xml:space="preserve"> NUMPAGES </w:instrText>
          </w:r>
          <w:r w:rsidR="002D7B7C">
            <w:rPr>
              <w:rFonts w:ascii="Arial" w:hAnsi="Arial" w:cs="Arial"/>
              <w:sz w:val="20"/>
            </w:rPr>
            <w:fldChar w:fldCharType="separate"/>
          </w:r>
          <w:r w:rsidR="009164E0">
            <w:rPr>
              <w:rFonts w:ascii="Arial" w:hAnsi="Arial" w:cs="Arial"/>
              <w:noProof/>
              <w:sz w:val="20"/>
            </w:rPr>
            <w:t>1</w:t>
          </w:r>
          <w:r w:rsidR="002D7B7C">
            <w:rPr>
              <w:rFonts w:ascii="Arial" w:hAnsi="Arial" w:cs="Arial"/>
              <w:sz w:val="20"/>
            </w:rPr>
            <w:fldChar w:fldCharType="end"/>
          </w:r>
        </w:p>
      </w:tc>
      <w:tc>
        <w:tcPr>
          <w:tcW w:w="5954" w:type="dxa"/>
          <w:tcBorders>
            <w:top w:val="single" w:sz="4" w:space="0" w:color="auto"/>
            <w:left w:val="single" w:sz="4" w:space="0" w:color="auto"/>
            <w:bottom w:val="single" w:sz="4" w:space="0" w:color="auto"/>
            <w:right w:val="single" w:sz="4" w:space="0" w:color="auto"/>
          </w:tcBorders>
          <w:vAlign w:val="center"/>
          <w:hideMark/>
        </w:tcPr>
        <w:p w14:paraId="3D8290F4" w14:textId="77777777" w:rsidR="00A05F99" w:rsidRDefault="00A05F99">
          <w:pPr>
            <w:pStyle w:val="Footer"/>
            <w:widowControl w:val="0"/>
            <w:tabs>
              <w:tab w:val="center" w:pos="4572"/>
            </w:tabs>
            <w:spacing w:line="276" w:lineRule="auto"/>
            <w:rPr>
              <w:rFonts w:ascii="Arial" w:hAnsi="Arial" w:cs="Arial"/>
              <w:sz w:val="20"/>
            </w:rPr>
          </w:pPr>
          <w:r>
            <w:rPr>
              <w:rFonts w:ascii="Arial" w:hAnsi="Arial" w:cs="Arial"/>
              <w:sz w:val="20"/>
            </w:rPr>
            <w:t>Review date: None</w:t>
          </w:r>
        </w:p>
      </w:tc>
    </w:tr>
  </w:tbl>
  <w:p w14:paraId="73AFDAB0" w14:textId="77777777" w:rsidR="00A05F99" w:rsidRDefault="00A0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35D41" w14:textId="77777777" w:rsidR="00A05F99" w:rsidRDefault="00A05F99" w:rsidP="00EA28B0">
      <w:pPr>
        <w:spacing w:after="0" w:line="240" w:lineRule="auto"/>
      </w:pPr>
      <w:r>
        <w:separator/>
      </w:r>
    </w:p>
  </w:footnote>
  <w:footnote w:type="continuationSeparator" w:id="0">
    <w:p w14:paraId="0F201A06" w14:textId="77777777" w:rsidR="00A05F99" w:rsidRDefault="00A05F99" w:rsidP="00EA2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168"/>
    <w:rsid w:val="000A1FA1"/>
    <w:rsid w:val="000C3D1F"/>
    <w:rsid w:val="000C6ADE"/>
    <w:rsid w:val="000E55BA"/>
    <w:rsid w:val="00122A1D"/>
    <w:rsid w:val="00176D92"/>
    <w:rsid w:val="001B045C"/>
    <w:rsid w:val="001F1428"/>
    <w:rsid w:val="002D7B7C"/>
    <w:rsid w:val="00334752"/>
    <w:rsid w:val="003876F7"/>
    <w:rsid w:val="003D21D6"/>
    <w:rsid w:val="00411168"/>
    <w:rsid w:val="00420053"/>
    <w:rsid w:val="004200A9"/>
    <w:rsid w:val="00426DA7"/>
    <w:rsid w:val="00450438"/>
    <w:rsid w:val="0046088E"/>
    <w:rsid w:val="00482D5F"/>
    <w:rsid w:val="00485C2C"/>
    <w:rsid w:val="00492EBB"/>
    <w:rsid w:val="00495C9A"/>
    <w:rsid w:val="005246B8"/>
    <w:rsid w:val="00543151"/>
    <w:rsid w:val="00577A2F"/>
    <w:rsid w:val="00582FA6"/>
    <w:rsid w:val="00721BD2"/>
    <w:rsid w:val="00797D8A"/>
    <w:rsid w:val="007D795C"/>
    <w:rsid w:val="008B6F08"/>
    <w:rsid w:val="008E7B3B"/>
    <w:rsid w:val="00912C98"/>
    <w:rsid w:val="009164E0"/>
    <w:rsid w:val="00927CB2"/>
    <w:rsid w:val="009B5D2F"/>
    <w:rsid w:val="00A05F99"/>
    <w:rsid w:val="00BA45C0"/>
    <w:rsid w:val="00BA57D8"/>
    <w:rsid w:val="00BD3CF0"/>
    <w:rsid w:val="00CD38A5"/>
    <w:rsid w:val="00D1312C"/>
    <w:rsid w:val="00D31301"/>
    <w:rsid w:val="00D96030"/>
    <w:rsid w:val="00DA120C"/>
    <w:rsid w:val="00DA6CAC"/>
    <w:rsid w:val="00DF5924"/>
    <w:rsid w:val="00E470F5"/>
    <w:rsid w:val="00E57D87"/>
    <w:rsid w:val="00E757B3"/>
    <w:rsid w:val="00E83C7F"/>
    <w:rsid w:val="00EA28B0"/>
    <w:rsid w:val="00EC6106"/>
    <w:rsid w:val="00F04B30"/>
    <w:rsid w:val="00F443DB"/>
    <w:rsid w:val="00F722A8"/>
    <w:rsid w:val="00FB17C6"/>
    <w:rsid w:val="00FC4C06"/>
    <w:rsid w:val="00FD4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16C1C0C2"/>
  <w15:docId w15:val="{C632CAE5-EC8E-4EEA-A94A-C849E49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68"/>
  </w:style>
  <w:style w:type="paragraph" w:styleId="Heading1">
    <w:name w:val="heading 1"/>
    <w:basedOn w:val="Normal"/>
    <w:next w:val="Normal"/>
    <w:link w:val="Heading1Char"/>
    <w:qFormat/>
    <w:rsid w:val="004200A9"/>
    <w:pPr>
      <w:keepNext/>
      <w:autoSpaceDE w:val="0"/>
      <w:autoSpaceDN w:val="0"/>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485C2C"/>
    <w:pPr>
      <w:autoSpaceDE w:val="0"/>
      <w:autoSpaceDN w:val="0"/>
      <w:spacing w:before="120" w:after="0" w:line="240" w:lineRule="auto"/>
    </w:pPr>
    <w:rPr>
      <w:rFonts w:ascii="CG Omega" w:eastAsia="Times New Roman" w:hAnsi="CG Omega" w:cs="CG Omega"/>
      <w:sz w:val="20"/>
      <w:szCs w:val="20"/>
      <w:lang w:eastAsia="en-GB"/>
    </w:rPr>
  </w:style>
  <w:style w:type="character" w:customStyle="1" w:styleId="BodyText2Char">
    <w:name w:val="Body Text 2 Char"/>
    <w:basedOn w:val="DefaultParagraphFont"/>
    <w:link w:val="BodyText2"/>
    <w:uiPriority w:val="99"/>
    <w:rsid w:val="00485C2C"/>
    <w:rPr>
      <w:rFonts w:ascii="CG Omega" w:eastAsia="Times New Roman" w:hAnsi="CG Omega" w:cs="CG Omega"/>
      <w:sz w:val="20"/>
      <w:szCs w:val="20"/>
      <w:lang w:eastAsia="en-GB"/>
    </w:rPr>
  </w:style>
  <w:style w:type="paragraph" w:styleId="BalloonText">
    <w:name w:val="Balloon Text"/>
    <w:basedOn w:val="Normal"/>
    <w:link w:val="BalloonTextChar"/>
    <w:uiPriority w:val="99"/>
    <w:semiHidden/>
    <w:unhideWhenUsed/>
    <w:rsid w:val="0048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2C"/>
    <w:rPr>
      <w:rFonts w:ascii="Tahoma" w:hAnsi="Tahoma" w:cs="Tahoma"/>
      <w:sz w:val="16"/>
      <w:szCs w:val="16"/>
    </w:rPr>
  </w:style>
  <w:style w:type="paragraph" w:styleId="Header">
    <w:name w:val="header"/>
    <w:basedOn w:val="Normal"/>
    <w:link w:val="HeaderChar"/>
    <w:uiPriority w:val="99"/>
    <w:semiHidden/>
    <w:unhideWhenUsed/>
    <w:rsid w:val="00EA28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28B0"/>
  </w:style>
  <w:style w:type="paragraph" w:styleId="Footer">
    <w:name w:val="footer"/>
    <w:basedOn w:val="Normal"/>
    <w:link w:val="FooterChar"/>
    <w:uiPriority w:val="99"/>
    <w:unhideWhenUsed/>
    <w:rsid w:val="00EA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8B0"/>
  </w:style>
  <w:style w:type="character" w:customStyle="1" w:styleId="Heading1Char">
    <w:name w:val="Heading 1 Char"/>
    <w:basedOn w:val="DefaultParagraphFont"/>
    <w:link w:val="Heading1"/>
    <w:rsid w:val="004200A9"/>
    <w:rPr>
      <w:rFonts w:ascii="Arial" w:eastAsia="Times New Roman" w:hAnsi="Arial" w:cs="Arial"/>
      <w:b/>
      <w:bCs/>
      <w:kern w:val="32"/>
      <w:sz w:val="32"/>
      <w:szCs w:val="32"/>
    </w:rPr>
  </w:style>
  <w:style w:type="character" w:styleId="Hyperlink">
    <w:name w:val="Hyperlink"/>
    <w:basedOn w:val="DefaultParagraphFont"/>
    <w:uiPriority w:val="99"/>
    <w:unhideWhenUsed/>
    <w:rsid w:val="008B6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7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chrane.org/glos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carolyns</dc:creator>
  <cp:lastModifiedBy>Aimie Littleallan (NHS Healthcare Improvement Scotland)</cp:lastModifiedBy>
  <cp:revision>9</cp:revision>
  <cp:lastPrinted>2012-11-22T11:51:00Z</cp:lastPrinted>
  <dcterms:created xsi:type="dcterms:W3CDTF">2012-12-10T16:18:00Z</dcterms:created>
  <dcterms:modified xsi:type="dcterms:W3CDTF">2025-03-10T11:46:00Z</dcterms:modified>
</cp:coreProperties>
</file>